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Assistant Clerk Finance:</w:t>
                            </w:r>
                            <w:r w:rsidRPr="00035E72">
                              <w:rPr>
                                <w:rFonts w:ascii="Verdana" w:hAnsi="Verdana"/>
                                <w:sz w:val="20"/>
                                <w:szCs w:val="20"/>
                              </w:rPr>
                              <w:t xml:space="preserve"> Lissi Watt</w:t>
                            </w:r>
                          </w:p>
                          <w:p w14:paraId="7EEEB66A" w14:textId="77777777" w:rsidR="00035E72" w:rsidRPr="00035E72" w:rsidRDefault="00035E72" w:rsidP="00035E72">
                            <w:pPr>
                              <w:spacing w:after="0"/>
                              <w:rPr>
                                <w:rFonts w:ascii="Times New Roman" w:hAnsi="Times New Roman"/>
                                <w:sz w:val="20"/>
                                <w:szCs w:val="20"/>
                              </w:rPr>
                            </w:pPr>
                            <w:r w:rsidRPr="00035E72">
                              <w:rPr>
                                <w:rFonts w:ascii="Verdana" w:hAnsi="Verdana"/>
                                <w:b/>
                                <w:sz w:val="20"/>
                                <w:szCs w:val="20"/>
                              </w:rPr>
                              <w:t xml:space="preserve">Admin/Bookings:  </w:t>
                            </w:r>
                            <w:r w:rsidRPr="00035E72">
                              <w:rPr>
                                <w:rFonts w:ascii="Verdana" w:hAnsi="Verdana"/>
                                <w:bCs/>
                                <w:sz w:val="20"/>
                                <w:szCs w:val="20"/>
                              </w:rPr>
                              <w:t>Heidi Pearson</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Assistant Clerk Finance:</w:t>
                      </w:r>
                      <w:r w:rsidRPr="00035E72">
                        <w:rPr>
                          <w:rFonts w:ascii="Verdana" w:hAnsi="Verdana"/>
                          <w:sz w:val="20"/>
                          <w:szCs w:val="20"/>
                        </w:rPr>
                        <w:t xml:space="preserve"> Lissi Watt</w:t>
                      </w:r>
                    </w:p>
                    <w:p w14:paraId="7EEEB66A" w14:textId="77777777" w:rsidR="00035E72" w:rsidRPr="00035E72" w:rsidRDefault="00035E72" w:rsidP="00035E72">
                      <w:pPr>
                        <w:spacing w:after="0"/>
                        <w:rPr>
                          <w:rFonts w:ascii="Times New Roman" w:hAnsi="Times New Roman"/>
                          <w:sz w:val="20"/>
                          <w:szCs w:val="20"/>
                        </w:rPr>
                      </w:pPr>
                      <w:r w:rsidRPr="00035E72">
                        <w:rPr>
                          <w:rFonts w:ascii="Verdana" w:hAnsi="Verdana"/>
                          <w:b/>
                          <w:sz w:val="20"/>
                          <w:szCs w:val="20"/>
                        </w:rPr>
                        <w:t xml:space="preserve">Admin/Bookings:  </w:t>
                      </w:r>
                      <w:r w:rsidRPr="00035E72">
                        <w:rPr>
                          <w:rFonts w:ascii="Verdana" w:hAnsi="Verdana"/>
                          <w:bCs/>
                          <w:sz w:val="20"/>
                          <w:szCs w:val="20"/>
                        </w:rPr>
                        <w:t>Heidi Pearson</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570986" w:rsidP="00FA44EE">
      <w:pPr>
        <w:spacing w:after="0" w:line="240" w:lineRule="auto"/>
        <w:rPr>
          <w:rFonts w:ascii="Verdana" w:hAnsi="Verdana"/>
          <w:lang w:val="pt-BR"/>
        </w:rPr>
      </w:pPr>
      <w:hyperlink r:id="rId12" w:history="1">
        <w:r w:rsidR="00FA44EE"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76BCD4C0"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120C5B">
        <w:rPr>
          <w:rFonts w:ascii="Verdana" w:hAnsi="Verdana"/>
          <w:sz w:val="20"/>
          <w:szCs w:val="20"/>
        </w:rPr>
        <w:t>Mond</w:t>
      </w:r>
      <w:r w:rsidR="00A55723">
        <w:rPr>
          <w:rFonts w:ascii="Verdana" w:hAnsi="Verdana"/>
          <w:sz w:val="20"/>
          <w:szCs w:val="20"/>
        </w:rPr>
        <w:t>ay 13 November</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5D0714">
        <w:rPr>
          <w:rFonts w:ascii="Verdana" w:hAnsi="Verdana"/>
          <w:sz w:val="20"/>
          <w:szCs w:val="20"/>
        </w:rPr>
        <w:t>3</w:t>
      </w:r>
      <w:r w:rsidRPr="00A61022">
        <w:rPr>
          <w:rFonts w:ascii="Verdana" w:hAnsi="Verdana"/>
          <w:sz w:val="20"/>
          <w:szCs w:val="20"/>
        </w:rPr>
        <w:t xml:space="preserve"> at </w:t>
      </w:r>
      <w:r w:rsidR="00214CCF" w:rsidRPr="00A61022">
        <w:rPr>
          <w:rFonts w:ascii="Verdana" w:hAnsi="Verdana"/>
          <w:sz w:val="20"/>
          <w:szCs w:val="20"/>
        </w:rPr>
        <w:t>7.30</w:t>
      </w:r>
      <w:r w:rsidRPr="00A61022">
        <w:rPr>
          <w:rFonts w:ascii="Verdana" w:hAnsi="Verdana"/>
          <w:sz w:val="20"/>
          <w:szCs w:val="20"/>
        </w:rPr>
        <w:t>pm</w:t>
      </w:r>
      <w:r w:rsidR="00FA00D2">
        <w:rPr>
          <w:rFonts w:ascii="Verdana" w:hAnsi="Verdana"/>
          <w:sz w:val="20"/>
          <w:szCs w:val="20"/>
        </w:rPr>
        <w:t xml:space="preserve"> at Beechen Hall, Wildfell Close, Walderslade, ME5 9RU</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01167875" w:rsidR="00CE5434" w:rsidRPr="00A40205" w:rsidRDefault="002B547D" w:rsidP="00A059C7">
      <w:pPr>
        <w:pStyle w:val="ListParagraph"/>
        <w:numPr>
          <w:ilvl w:val="0"/>
          <w:numId w:val="29"/>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A059C7">
      <w:pPr>
        <w:pStyle w:val="ListParagraph"/>
        <w:numPr>
          <w:ilvl w:val="0"/>
          <w:numId w:val="29"/>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08896F77" w:rsidR="00A40205" w:rsidRDefault="002B547D"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EB72C0" w:rsidRPr="00A40205">
        <w:rPr>
          <w:rFonts w:ascii="Verdana" w:hAnsi="Verdana"/>
          <w:b/>
          <w:sz w:val="20"/>
          <w:szCs w:val="20"/>
        </w:rPr>
        <w:t xml:space="preserve"> </w:t>
      </w:r>
      <w:r w:rsidR="00A55723">
        <w:rPr>
          <w:rFonts w:ascii="Verdana" w:hAnsi="Verdana"/>
          <w:b/>
          <w:sz w:val="20"/>
          <w:szCs w:val="20"/>
        </w:rPr>
        <w:t>6 November</w:t>
      </w:r>
      <w:r w:rsidR="00E97DF4">
        <w:rPr>
          <w:rFonts w:ascii="Verdana" w:hAnsi="Verdana"/>
          <w:b/>
          <w:sz w:val="20"/>
          <w:szCs w:val="20"/>
        </w:rPr>
        <w:t xml:space="preserve"> </w:t>
      </w:r>
      <w:r w:rsidR="008C252B" w:rsidRPr="00A40205">
        <w:rPr>
          <w:rFonts w:ascii="Verdana" w:hAnsi="Verdana"/>
          <w:b/>
          <w:sz w:val="20"/>
          <w:szCs w:val="20"/>
        </w:rPr>
        <w:t>202</w:t>
      </w:r>
      <w:r w:rsidR="008E3ECE">
        <w:rPr>
          <w:rFonts w:ascii="Verdana" w:hAnsi="Verdana"/>
          <w:b/>
          <w:sz w:val="20"/>
          <w:szCs w:val="20"/>
        </w:rPr>
        <w:t>3</w:t>
      </w:r>
      <w:r w:rsidR="008C252B" w:rsidRPr="00A40205">
        <w:rPr>
          <w:rFonts w:ascii="Verdana" w:hAnsi="Verdana"/>
          <w:bCs/>
          <w:sz w:val="20"/>
          <w:szCs w:val="20"/>
        </w:rPr>
        <w:t xml:space="preserve"> </w:t>
      </w:r>
      <w:r w:rsidR="001D2C98">
        <w:rPr>
          <w:rFonts w:ascii="Verdana" w:hAnsi="Verdana"/>
          <w:bCs/>
          <w:sz w:val="20"/>
          <w:szCs w:val="20"/>
        </w:rPr>
        <w:t xml:space="preserve"> </w:t>
      </w:r>
      <w:r w:rsidR="003D79BA">
        <w:rPr>
          <w:rFonts w:ascii="Verdana" w:hAnsi="Verdana"/>
          <w:bCs/>
          <w:sz w:val="20"/>
          <w:szCs w:val="20"/>
        </w:rPr>
        <w:t>(previously circulated)</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A059C7">
      <w:pPr>
        <w:pStyle w:val="ListParagraph"/>
        <w:numPr>
          <w:ilvl w:val="0"/>
          <w:numId w:val="29"/>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1163CB54"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 See report (</w:t>
      </w:r>
      <w:r w:rsidR="00353FE3">
        <w:rPr>
          <w:rFonts w:ascii="Verdana" w:hAnsi="Verdana"/>
          <w:sz w:val="20"/>
        </w:rPr>
        <w:t>Page</w:t>
      </w:r>
      <w:r w:rsidR="00FC0025">
        <w:rPr>
          <w:rFonts w:ascii="Verdana" w:hAnsi="Verdana"/>
          <w:sz w:val="20"/>
        </w:rPr>
        <w:t xml:space="preserve"> </w:t>
      </w:r>
      <w:r w:rsidR="00570986">
        <w:rPr>
          <w:rFonts w:ascii="Verdana" w:hAnsi="Verdana"/>
          <w:sz w:val="20"/>
        </w:rPr>
        <w:t>3</w:t>
      </w:r>
      <w:r>
        <w:rPr>
          <w:rFonts w:ascii="Verdana" w:hAnsi="Verdana"/>
          <w:sz w:val="20"/>
        </w:rPr>
        <w:t>).</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45D74B8D" w:rsidR="00107D81" w:rsidRPr="000E5897" w:rsidRDefault="00E66D6B" w:rsidP="00353FE3">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A059C7">
      <w:pPr>
        <w:pStyle w:val="ListParagraph"/>
        <w:numPr>
          <w:ilvl w:val="0"/>
          <w:numId w:val="29"/>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563D7992"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To receive and consider any information.  See report (page</w:t>
      </w:r>
      <w:r w:rsidR="002E4B43">
        <w:rPr>
          <w:rFonts w:ascii="Verdana" w:hAnsi="Verdana"/>
          <w:sz w:val="20"/>
          <w:szCs w:val="20"/>
        </w:rPr>
        <w:t xml:space="preserve"> </w:t>
      </w:r>
      <w:r w:rsidR="00570986">
        <w:rPr>
          <w:rFonts w:ascii="Verdana" w:hAnsi="Verdana"/>
          <w:sz w:val="20"/>
          <w:szCs w:val="20"/>
        </w:rPr>
        <w:t>3-5</w:t>
      </w:r>
      <w:r w:rsidR="00851370">
        <w:rPr>
          <w:rFonts w:ascii="Verdana" w:hAnsi="Verdana"/>
          <w:sz w:val="20"/>
          <w:szCs w:val="20"/>
        </w:rPr>
        <w:t>)</w:t>
      </w:r>
      <w:r w:rsidR="00051A8A">
        <w:rPr>
          <w:rFonts w:ascii="Verdana" w:hAnsi="Verdana"/>
          <w:sz w:val="20"/>
          <w:szCs w:val="20"/>
        </w:rPr>
        <w:t>.</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A059C7">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7BF82C98"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7257C1">
        <w:rPr>
          <w:rFonts w:ascii="Verdana" w:hAnsi="Verdana"/>
          <w:bCs/>
          <w:sz w:val="20"/>
          <w:szCs w:val="20"/>
        </w:rPr>
        <w:t>.</w:t>
      </w:r>
      <w:r w:rsidR="00353FE3">
        <w:rPr>
          <w:rFonts w:ascii="Verdana" w:hAnsi="Verdana"/>
          <w:bCs/>
          <w:sz w:val="20"/>
          <w:szCs w:val="20"/>
        </w:rPr>
        <w:t xml:space="preserve"> </w:t>
      </w:r>
      <w:r w:rsidR="008207D0">
        <w:rPr>
          <w:rFonts w:ascii="Verdana" w:hAnsi="Verdana"/>
          <w:bCs/>
          <w:sz w:val="20"/>
          <w:szCs w:val="20"/>
        </w:rPr>
        <w:t xml:space="preserve">(Page </w:t>
      </w:r>
      <w:r w:rsidR="00570986">
        <w:rPr>
          <w:rFonts w:ascii="Verdana" w:hAnsi="Verdana"/>
          <w:bCs/>
          <w:sz w:val="20"/>
          <w:szCs w:val="20"/>
        </w:rPr>
        <w:t>6-7</w:t>
      </w:r>
      <w:r w:rsidR="008207D0">
        <w:rPr>
          <w:rFonts w:ascii="Verdana" w:hAnsi="Verdana"/>
          <w:bCs/>
          <w:sz w:val="20"/>
          <w:szCs w:val="20"/>
        </w:rPr>
        <w:t>)</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1125A403"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p>
    <w:p w14:paraId="0F1AA3A0" w14:textId="4A712A3A" w:rsidR="009D2AC4" w:rsidRPr="00A55723"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Boxley Village Society</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3250DB73" w14:textId="1EEB99F9" w:rsidR="008C31CB" w:rsidRPr="00BE6413" w:rsidRDefault="00977BB7" w:rsidP="00BE6413">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6218FCC2" w:rsidR="00D87955" w:rsidRDefault="00D87955" w:rsidP="00A059C7">
      <w:pPr>
        <w:pStyle w:val="ListParagraph"/>
        <w:numPr>
          <w:ilvl w:val="0"/>
          <w:numId w:val="29"/>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r w:rsidR="003E6CEB" w:rsidRPr="00A40205">
        <w:rPr>
          <w:rFonts w:ascii="Verdana" w:hAnsi="Verdana"/>
          <w:bCs/>
          <w:sz w:val="20"/>
          <w:szCs w:val="20"/>
        </w:rPr>
        <w:t>(</w:t>
      </w:r>
      <w:r w:rsidR="00A85BE9" w:rsidRPr="00A40205">
        <w:rPr>
          <w:rFonts w:ascii="Verdana" w:hAnsi="Verdana"/>
          <w:bCs/>
          <w:sz w:val="20"/>
          <w:szCs w:val="20"/>
        </w:rPr>
        <w:t xml:space="preserve">Page </w:t>
      </w:r>
      <w:r w:rsidR="00570986">
        <w:rPr>
          <w:rFonts w:ascii="Verdana" w:hAnsi="Verdana"/>
          <w:bCs/>
          <w:sz w:val="20"/>
          <w:szCs w:val="20"/>
        </w:rPr>
        <w:t>8-9</w:t>
      </w:r>
      <w:r w:rsidR="003E6CEB" w:rsidRPr="00A40205">
        <w:rPr>
          <w:rFonts w:ascii="Verdana" w:hAnsi="Verdana"/>
          <w:bCs/>
          <w:sz w:val="20"/>
          <w:szCs w:val="20"/>
        </w:rPr>
        <w:t>)</w:t>
      </w:r>
    </w:p>
    <w:p w14:paraId="5B0C4389" w14:textId="77777777" w:rsidR="00BB5C46" w:rsidRDefault="00BB5C46" w:rsidP="00BB5C46">
      <w:pPr>
        <w:pStyle w:val="ListParagraph"/>
        <w:spacing w:after="0" w:line="240" w:lineRule="auto"/>
        <w:ind w:left="567"/>
        <w:rPr>
          <w:rFonts w:ascii="Verdana" w:hAnsi="Verdana"/>
          <w:bCs/>
          <w:sz w:val="20"/>
          <w:szCs w:val="20"/>
        </w:rPr>
      </w:pPr>
    </w:p>
    <w:p w14:paraId="19BB4BD2" w14:textId="77777777" w:rsidR="00FB24DB" w:rsidRPr="00FB24DB" w:rsidRDefault="00C96192" w:rsidP="00FB24DB">
      <w:pPr>
        <w:pStyle w:val="ListParagraph"/>
        <w:numPr>
          <w:ilvl w:val="0"/>
          <w:numId w:val="29"/>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D659988" w14:textId="73A59ADB" w:rsidR="00A25F5B" w:rsidRPr="00A25F5B" w:rsidRDefault="00757D8A" w:rsidP="00A25F5B">
      <w:pPr>
        <w:pStyle w:val="ListParagraph"/>
        <w:numPr>
          <w:ilvl w:val="0"/>
          <w:numId w:val="29"/>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r w:rsidR="00A25F5B" w:rsidRPr="00A25F5B">
        <w:rPr>
          <w:rFonts w:ascii="Verdana" w:hAnsi="Verdana"/>
          <w:bCs/>
          <w:sz w:val="20"/>
          <w:szCs w:val="20"/>
        </w:rPr>
        <w:t xml:space="preserve">(Page </w:t>
      </w:r>
      <w:r w:rsidR="00570986">
        <w:rPr>
          <w:rFonts w:ascii="Verdana" w:hAnsi="Verdana"/>
          <w:bCs/>
          <w:sz w:val="20"/>
          <w:szCs w:val="20"/>
        </w:rPr>
        <w:t>7</w:t>
      </w:r>
      <w:r w:rsidR="00A25F5B" w:rsidRPr="00A25F5B">
        <w:rPr>
          <w:rFonts w:ascii="Verdana" w:hAnsi="Verdana"/>
          <w:bCs/>
          <w:sz w:val="20"/>
          <w:szCs w:val="20"/>
        </w:rPr>
        <w:t>)</w:t>
      </w:r>
    </w:p>
    <w:p w14:paraId="1CA7853F" w14:textId="77777777" w:rsidR="0095550B" w:rsidRDefault="0095550B" w:rsidP="0095550B">
      <w:pPr>
        <w:pStyle w:val="ListParagraph"/>
        <w:ind w:left="567"/>
        <w:rPr>
          <w:rFonts w:ascii="Verdana" w:hAnsi="Verdana"/>
          <w:bCs/>
          <w:sz w:val="20"/>
          <w:szCs w:val="20"/>
        </w:rPr>
      </w:pPr>
    </w:p>
    <w:p w14:paraId="70338FC0" w14:textId="3332B17B" w:rsidR="0095550B" w:rsidRDefault="0095550B" w:rsidP="00FB24DB">
      <w:pPr>
        <w:pStyle w:val="ListParagraph"/>
        <w:numPr>
          <w:ilvl w:val="0"/>
          <w:numId w:val="29"/>
        </w:numPr>
        <w:tabs>
          <w:tab w:val="left" w:pos="0"/>
        </w:tabs>
        <w:ind w:left="567" w:hanging="709"/>
        <w:rPr>
          <w:rFonts w:ascii="Verdana" w:hAnsi="Verdana"/>
          <w:bCs/>
          <w:sz w:val="20"/>
          <w:szCs w:val="20"/>
        </w:rPr>
      </w:pPr>
      <w:r w:rsidRPr="0095550B">
        <w:rPr>
          <w:rFonts w:ascii="Verdana" w:hAnsi="Verdana"/>
          <w:b/>
          <w:sz w:val="20"/>
          <w:szCs w:val="20"/>
        </w:rPr>
        <w:lastRenderedPageBreak/>
        <w:t>Sandling</w:t>
      </w:r>
      <w:r w:rsidR="00551BA3">
        <w:rPr>
          <w:rFonts w:ascii="Verdana" w:hAnsi="Verdana"/>
          <w:b/>
          <w:sz w:val="20"/>
          <w:szCs w:val="20"/>
        </w:rPr>
        <w:t xml:space="preserve">  </w:t>
      </w:r>
      <w:r w:rsidR="00FC0025">
        <w:rPr>
          <w:rFonts w:ascii="Verdana" w:hAnsi="Verdana"/>
          <w:b/>
          <w:sz w:val="20"/>
          <w:szCs w:val="20"/>
        </w:rPr>
        <w:t xml:space="preserve"> </w:t>
      </w:r>
      <w:r w:rsidR="00FC0025" w:rsidRPr="00FC0025">
        <w:rPr>
          <w:rFonts w:ascii="Verdana" w:hAnsi="Verdana"/>
          <w:bCs/>
          <w:sz w:val="20"/>
          <w:szCs w:val="20"/>
        </w:rPr>
        <w:t xml:space="preserve">(Page </w:t>
      </w:r>
      <w:r w:rsidR="00570986">
        <w:rPr>
          <w:rFonts w:ascii="Verdana" w:hAnsi="Verdana"/>
          <w:bCs/>
          <w:sz w:val="20"/>
          <w:szCs w:val="20"/>
        </w:rPr>
        <w:t>7</w:t>
      </w:r>
      <w:r w:rsidR="00FC0025" w:rsidRPr="00FC0025">
        <w:rPr>
          <w:rFonts w:ascii="Verdana" w:hAnsi="Verdana"/>
          <w:bCs/>
          <w:sz w:val="20"/>
          <w:szCs w:val="20"/>
        </w:rPr>
        <w:t>)</w:t>
      </w:r>
    </w:p>
    <w:p w14:paraId="1A4E49E9" w14:textId="4B90AB0E" w:rsidR="00A25F5B" w:rsidRPr="00551BA3" w:rsidRDefault="00A25F5B" w:rsidP="00A25F5B">
      <w:pPr>
        <w:pStyle w:val="ListParagraph"/>
        <w:tabs>
          <w:tab w:val="left" w:pos="0"/>
        </w:tabs>
        <w:ind w:left="567"/>
        <w:rPr>
          <w:rFonts w:ascii="Verdana" w:hAnsi="Verdana"/>
          <w:bCs/>
          <w:sz w:val="20"/>
          <w:szCs w:val="20"/>
        </w:rPr>
      </w:pPr>
      <w:r>
        <w:rPr>
          <w:rFonts w:ascii="Verdana" w:hAnsi="Verdana"/>
          <w:bCs/>
          <w:sz w:val="20"/>
          <w:szCs w:val="20"/>
        </w:rPr>
        <w:t>No update</w:t>
      </w:r>
    </w:p>
    <w:p w14:paraId="4CC699FE" w14:textId="77777777" w:rsidR="0095550B" w:rsidRPr="006135E9" w:rsidRDefault="0095550B" w:rsidP="0095550B">
      <w:pPr>
        <w:pStyle w:val="ListParagraph"/>
        <w:ind w:left="567"/>
        <w:rPr>
          <w:rFonts w:ascii="Verdana" w:hAnsi="Verdana"/>
          <w:bCs/>
          <w:sz w:val="20"/>
          <w:szCs w:val="20"/>
        </w:rPr>
      </w:pPr>
    </w:p>
    <w:p w14:paraId="12C9E7FB" w14:textId="7C3FBC0D" w:rsidR="003523AD" w:rsidRDefault="001467A7" w:rsidP="00FB24DB">
      <w:pPr>
        <w:pStyle w:val="ListParagraph"/>
        <w:numPr>
          <w:ilvl w:val="0"/>
          <w:numId w:val="29"/>
        </w:numPr>
        <w:spacing w:after="0" w:line="240" w:lineRule="auto"/>
        <w:ind w:left="567" w:hanging="709"/>
        <w:rPr>
          <w:rFonts w:ascii="Verdana" w:hAnsi="Verdana"/>
          <w:bCs/>
          <w:sz w:val="20"/>
          <w:szCs w:val="20"/>
        </w:rPr>
      </w:pPr>
      <w:r w:rsidRPr="00A40205">
        <w:rPr>
          <w:rFonts w:ascii="Verdana" w:hAnsi="Verdana"/>
          <w:b/>
          <w:sz w:val="20"/>
          <w:szCs w:val="20"/>
        </w:rPr>
        <w:t>Consultation</w:t>
      </w:r>
      <w:r w:rsidR="00BE6413">
        <w:rPr>
          <w:rFonts w:ascii="Verdana" w:hAnsi="Verdana"/>
          <w:b/>
          <w:sz w:val="20"/>
          <w:szCs w:val="20"/>
        </w:rPr>
        <w:t xml:space="preserve">s </w:t>
      </w:r>
    </w:p>
    <w:p w14:paraId="04449FBF" w14:textId="49231A46" w:rsidR="00983094" w:rsidRDefault="00983094" w:rsidP="00983094">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5D780A91" w14:textId="3D330EBF" w:rsidR="003523AD" w:rsidRPr="003523AD" w:rsidRDefault="003523AD" w:rsidP="003523AD">
      <w:pPr>
        <w:spacing w:after="0" w:line="240" w:lineRule="auto"/>
        <w:rPr>
          <w:rFonts w:ascii="Verdana" w:hAnsi="Verdana"/>
          <w:sz w:val="20"/>
          <w:szCs w:val="20"/>
        </w:rPr>
      </w:pPr>
    </w:p>
    <w:p w14:paraId="6085FFA0" w14:textId="77777777" w:rsidR="00A003F9" w:rsidRPr="00A003F9" w:rsidRDefault="002526BA" w:rsidP="00FB24DB">
      <w:pPr>
        <w:pStyle w:val="ListParagraph"/>
        <w:numPr>
          <w:ilvl w:val="0"/>
          <w:numId w:val="29"/>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030B5E86"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A55723">
        <w:rPr>
          <w:rFonts w:ascii="Verdana" w:hAnsi="Verdana"/>
          <w:sz w:val="20"/>
          <w:szCs w:val="20"/>
        </w:rPr>
        <w:t>4 December</w:t>
      </w:r>
      <w:r w:rsidR="00726703">
        <w:rPr>
          <w:rFonts w:ascii="Verdana" w:hAnsi="Verdana"/>
          <w:sz w:val="20"/>
          <w:szCs w:val="20"/>
        </w:rPr>
        <w:t xml:space="preserve"> 2</w:t>
      </w:r>
      <w:r w:rsidRPr="009C350E">
        <w:rPr>
          <w:rFonts w:ascii="Verdana" w:hAnsi="Verdana"/>
          <w:sz w:val="20"/>
          <w:szCs w:val="20"/>
        </w:rPr>
        <w:t>0</w:t>
      </w:r>
      <w:r w:rsidR="00A75FA5">
        <w:rPr>
          <w:rFonts w:ascii="Verdana" w:hAnsi="Verdana"/>
          <w:sz w:val="20"/>
          <w:szCs w:val="20"/>
        </w:rPr>
        <w:t>2</w:t>
      </w:r>
      <w:r w:rsidR="00BF34BA">
        <w:rPr>
          <w:rFonts w:ascii="Verdana" w:hAnsi="Verdana"/>
          <w:sz w:val="20"/>
          <w:szCs w:val="20"/>
        </w:rPr>
        <w:t>3</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196B0B73" w14:textId="465E5ED3" w:rsidR="006B0DE7" w:rsidRPr="00A40205" w:rsidRDefault="00A40205" w:rsidP="00A003F9">
      <w:pPr>
        <w:pStyle w:val="ListParagraph"/>
        <w:numPr>
          <w:ilvl w:val="0"/>
          <w:numId w:val="29"/>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r w:rsidR="006B0DE7" w:rsidRPr="00A40205">
        <w:rPr>
          <w:rFonts w:ascii="Verdana" w:hAnsi="Verdana"/>
          <w:bCs/>
          <w:sz w:val="20"/>
          <w:szCs w:val="20"/>
        </w:rPr>
        <w:t>(Pag</w:t>
      </w:r>
      <w:r w:rsidR="00BF34BA">
        <w:rPr>
          <w:rFonts w:ascii="Verdana" w:hAnsi="Verdana"/>
          <w:bCs/>
          <w:sz w:val="20"/>
          <w:szCs w:val="20"/>
        </w:rPr>
        <w:t xml:space="preserve">e </w:t>
      </w:r>
      <w:r w:rsidR="00570986">
        <w:rPr>
          <w:rFonts w:ascii="Verdana" w:hAnsi="Verdana"/>
          <w:bCs/>
          <w:sz w:val="20"/>
          <w:szCs w:val="20"/>
        </w:rPr>
        <w:t>7</w:t>
      </w:r>
      <w:r w:rsidR="006B0DE7" w:rsidRPr="00A40205">
        <w:rPr>
          <w:rFonts w:ascii="Verdana" w:hAnsi="Verdana"/>
          <w:bCs/>
          <w:sz w:val="20"/>
          <w:szCs w:val="20"/>
        </w:rPr>
        <w:t>)</w:t>
      </w:r>
    </w:p>
    <w:p w14:paraId="5FE597EB" w14:textId="1E2B29B0" w:rsidR="009D2AC4" w:rsidRDefault="00A62E19" w:rsidP="009D2AC4">
      <w:pPr>
        <w:pStyle w:val="ListParagraph"/>
        <w:spacing w:after="0" w:line="240" w:lineRule="auto"/>
        <w:ind w:left="567"/>
        <w:rPr>
          <w:rFonts w:ascii="Verdana" w:hAnsi="Verdana"/>
          <w:sz w:val="20"/>
          <w:szCs w:val="20"/>
        </w:rPr>
      </w:pPr>
      <w:r w:rsidRPr="00A40205">
        <w:rPr>
          <w:rFonts w:ascii="Verdana" w:hAnsi="Verdana"/>
          <w:sz w:val="20"/>
          <w:szCs w:val="20"/>
        </w:rPr>
        <w:t xml:space="preserve">To </w:t>
      </w:r>
      <w:r w:rsidR="00B21DBF" w:rsidRPr="00A40205">
        <w:rPr>
          <w:rFonts w:ascii="Verdana" w:hAnsi="Verdana"/>
          <w:sz w:val="20"/>
          <w:szCs w:val="20"/>
        </w:rPr>
        <w:t>consider</w:t>
      </w:r>
      <w:r w:rsidRPr="00A40205">
        <w:rPr>
          <w:rFonts w:ascii="Verdana" w:hAnsi="Verdana"/>
          <w:sz w:val="20"/>
          <w:szCs w:val="20"/>
        </w:rPr>
        <w:t xml:space="preserve"> any updates received.</w:t>
      </w:r>
      <w:r w:rsidR="002526BA" w:rsidRPr="00A40205">
        <w:rPr>
          <w:rFonts w:ascii="Verdana" w:hAnsi="Verdana"/>
          <w:sz w:val="20"/>
          <w:szCs w:val="20"/>
        </w:rPr>
        <w:t xml:space="preserve"> </w:t>
      </w: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641F2328" w14:textId="1994B40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18CF317C"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31532">
        <w:rPr>
          <w:rFonts w:ascii="Verdana" w:hAnsi="Verdana"/>
          <w:sz w:val="20"/>
          <w:szCs w:val="20"/>
        </w:rPr>
        <w:t xml:space="preserve"> </w:t>
      </w:r>
      <w:r w:rsidR="00204ECC">
        <w:rPr>
          <w:rFonts w:ascii="Verdana" w:hAnsi="Verdana"/>
          <w:sz w:val="20"/>
          <w:szCs w:val="20"/>
        </w:rPr>
        <w:t>7</w:t>
      </w:r>
      <w:r w:rsidR="00F65673">
        <w:rPr>
          <w:rFonts w:ascii="Verdana" w:hAnsi="Verdana"/>
          <w:sz w:val="20"/>
          <w:szCs w:val="20"/>
        </w:rPr>
        <w:t xml:space="preserve"> November</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5D0714">
        <w:rPr>
          <w:rFonts w:ascii="Verdana" w:hAnsi="Verdana"/>
          <w:sz w:val="20"/>
          <w:szCs w:val="20"/>
        </w:rPr>
        <w:t>3</w:t>
      </w:r>
    </w:p>
    <w:p w14:paraId="74804407" w14:textId="7662B492" w:rsidR="004D741B" w:rsidRDefault="004D741B">
      <w:pPr>
        <w:rPr>
          <w:rFonts w:ascii="Verdana" w:hAnsi="Verdana"/>
          <w:sz w:val="20"/>
          <w:szCs w:val="20"/>
        </w:rPr>
      </w:pPr>
      <w:r>
        <w:rPr>
          <w:rFonts w:ascii="Verdana" w:hAnsi="Verdana"/>
          <w:sz w:val="20"/>
          <w:szCs w:val="20"/>
        </w:rPr>
        <w:br w:type="page"/>
      </w:r>
    </w:p>
    <w:p w14:paraId="07152FD0" w14:textId="77777777" w:rsidR="00FF2FAC" w:rsidRDefault="00FF2FAC" w:rsidP="004842BD">
      <w:pPr>
        <w:spacing w:after="0" w:line="240" w:lineRule="auto"/>
        <w:rPr>
          <w:rFonts w:ascii="Verdana" w:hAnsi="Verdana"/>
          <w:b/>
          <w:snapToGrid w:val="0"/>
          <w:sz w:val="20"/>
          <w:szCs w:val="20"/>
        </w:rPr>
      </w:pPr>
    </w:p>
    <w:p w14:paraId="3EB73F0B" w14:textId="347E0EAC" w:rsidR="004842BD" w:rsidRDefault="004842BD" w:rsidP="004842BD">
      <w:pPr>
        <w:spacing w:after="0" w:line="240" w:lineRule="auto"/>
        <w:rPr>
          <w:rFonts w:ascii="Verdana" w:hAnsi="Verdana"/>
          <w:b/>
          <w:sz w:val="20"/>
          <w:szCs w:val="20"/>
        </w:rPr>
      </w:pPr>
      <w:r>
        <w:rPr>
          <w:rFonts w:ascii="Verdana" w:hAnsi="Verdana"/>
          <w:b/>
          <w:snapToGrid w:val="0"/>
          <w:sz w:val="20"/>
          <w:szCs w:val="20"/>
        </w:rPr>
        <w:t>Supporting agenda papers for the Environment Committee Meeting</w:t>
      </w:r>
      <w:r w:rsidR="00E97DF4">
        <w:rPr>
          <w:rFonts w:ascii="Verdana" w:hAnsi="Verdana"/>
          <w:b/>
          <w:snapToGrid w:val="0"/>
          <w:sz w:val="20"/>
          <w:szCs w:val="20"/>
        </w:rPr>
        <w:t xml:space="preserve"> </w:t>
      </w:r>
      <w:r w:rsidR="00F65673">
        <w:rPr>
          <w:rFonts w:ascii="Verdana" w:hAnsi="Verdana"/>
          <w:b/>
          <w:snapToGrid w:val="0"/>
          <w:sz w:val="20"/>
          <w:szCs w:val="20"/>
        </w:rPr>
        <w:t>13 November</w:t>
      </w:r>
      <w:r w:rsidR="009B0765">
        <w:rPr>
          <w:rFonts w:ascii="Verdana" w:hAnsi="Verdana"/>
          <w:b/>
          <w:snapToGrid w:val="0"/>
          <w:sz w:val="20"/>
          <w:szCs w:val="20"/>
        </w:rPr>
        <w:t xml:space="preserve"> </w:t>
      </w:r>
      <w:r>
        <w:rPr>
          <w:rFonts w:ascii="Verdana" w:hAnsi="Verdana"/>
          <w:b/>
          <w:snapToGrid w:val="0"/>
          <w:sz w:val="20"/>
          <w:szCs w:val="20"/>
        </w:rPr>
        <w:t>202</w:t>
      </w:r>
      <w:r w:rsidR="005D0714">
        <w:rPr>
          <w:rFonts w:ascii="Verdana" w:hAnsi="Verdana"/>
          <w:b/>
          <w:snapToGrid w:val="0"/>
          <w:sz w:val="20"/>
          <w:szCs w:val="20"/>
        </w:rPr>
        <w:t>3</w:t>
      </w:r>
      <w:r>
        <w:rPr>
          <w:rFonts w:ascii="Verdana" w:hAnsi="Verdana"/>
          <w:b/>
          <w:snapToGrid w:val="0"/>
          <w:sz w:val="20"/>
          <w:szCs w:val="20"/>
        </w:rPr>
        <w:t>.</w:t>
      </w:r>
      <w:r>
        <w:rPr>
          <w:rFonts w:ascii="Verdana" w:hAnsi="Verdana"/>
          <w:b/>
          <w:sz w:val="20"/>
          <w:szCs w:val="20"/>
        </w:rPr>
        <w:t xml:space="preserve"> The Chairman will assume that these have been read prior to the meeting.</w:t>
      </w:r>
    </w:p>
    <w:p w14:paraId="16FA6BC1" w14:textId="77777777" w:rsidR="004842BD" w:rsidRDefault="004842BD" w:rsidP="004842BD">
      <w:pPr>
        <w:spacing w:after="0" w:line="240" w:lineRule="auto"/>
        <w:rPr>
          <w:rFonts w:ascii="Verdana" w:hAnsi="Verdana"/>
          <w:sz w:val="20"/>
          <w:szCs w:val="20"/>
        </w:rPr>
      </w:pPr>
    </w:p>
    <w:p w14:paraId="20048E07" w14:textId="3BE5E660" w:rsidR="004842BD" w:rsidRDefault="004842BD" w:rsidP="00805E3E">
      <w:pPr>
        <w:spacing w:after="0" w:line="240" w:lineRule="auto"/>
        <w:jc w:val="both"/>
        <w:rPr>
          <w:rFonts w:ascii="Verdana" w:hAnsi="Verdana"/>
          <w:sz w:val="20"/>
          <w:szCs w:val="20"/>
        </w:rPr>
      </w:pPr>
      <w:r>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6C071784" w14:textId="77777777" w:rsidR="00353FE3" w:rsidRDefault="00353FE3" w:rsidP="00353FE3">
      <w:pPr>
        <w:spacing w:after="0"/>
        <w:jc w:val="both"/>
        <w:rPr>
          <w:rFonts w:ascii="Verdana" w:hAnsi="Verdana"/>
          <w:sz w:val="20"/>
          <w:szCs w:val="20"/>
        </w:rPr>
      </w:pPr>
    </w:p>
    <w:p w14:paraId="671E14FE" w14:textId="018C43D4" w:rsidR="00353FE3" w:rsidRDefault="009C7DB9" w:rsidP="00353FE3">
      <w:pPr>
        <w:spacing w:after="0"/>
        <w:jc w:val="both"/>
        <w:rPr>
          <w:rFonts w:ascii="Verdana" w:hAnsi="Verdana"/>
          <w:sz w:val="20"/>
          <w:szCs w:val="20"/>
        </w:rPr>
      </w:pPr>
      <w:r>
        <w:rPr>
          <w:noProof/>
        </w:rPr>
        <mc:AlternateContent>
          <mc:Choice Requires="wps">
            <w:drawing>
              <wp:inline distT="0" distB="0" distL="0" distR="0" wp14:anchorId="75F34CD4" wp14:editId="7981BF13">
                <wp:extent cx="6143625" cy="285750"/>
                <wp:effectExtent l="10160" t="6985" r="8890" b="12065"/>
                <wp:docPr id="1692750193" name="Text Box 1972636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75F34CD4" id="Text Box 1972636960" o:spid="_x0000_s1027"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" fillcolor="#d8d8d8">
                <v:textbo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v:textbox>
                <w10:anchorlock/>
              </v:shape>
            </w:pict>
          </mc:Fallback>
        </mc:AlternateContent>
      </w:r>
    </w:p>
    <w:p w14:paraId="08183FCD" w14:textId="77777777" w:rsidR="00353FE3" w:rsidRDefault="00353FE3" w:rsidP="00353FE3">
      <w:pPr>
        <w:spacing w:after="0"/>
        <w:jc w:val="both"/>
        <w:rPr>
          <w:rFonts w:ascii="Verdana" w:hAnsi="Verdana"/>
          <w:sz w:val="20"/>
          <w:szCs w:val="20"/>
        </w:rPr>
      </w:pPr>
    </w:p>
    <w:p w14:paraId="2AFE8603" w14:textId="6646B70D" w:rsidR="008207D0" w:rsidRPr="008207D0" w:rsidRDefault="008207D0" w:rsidP="00353FE3">
      <w:pPr>
        <w:spacing w:after="0"/>
        <w:jc w:val="both"/>
        <w:rPr>
          <w:rFonts w:ascii="Verdana" w:hAnsi="Verdana"/>
          <w:b/>
          <w:bCs/>
          <w:sz w:val="20"/>
          <w:szCs w:val="20"/>
        </w:rPr>
      </w:pPr>
      <w:r w:rsidRPr="008207D0">
        <w:rPr>
          <w:rFonts w:ascii="Verdana" w:hAnsi="Verdana"/>
          <w:b/>
          <w:bCs/>
          <w:sz w:val="20"/>
          <w:szCs w:val="20"/>
        </w:rPr>
        <w:t>23/504760/FULL  Dingley Dell, 4 Shenley Grove, Sandling, ME14 3BP</w:t>
      </w:r>
    </w:p>
    <w:p w14:paraId="3236A53A" w14:textId="22F4ABEA" w:rsidR="008207D0" w:rsidRDefault="008207D0" w:rsidP="00353FE3">
      <w:pPr>
        <w:spacing w:after="0"/>
        <w:jc w:val="both"/>
        <w:rPr>
          <w:rFonts w:ascii="Verdana" w:hAnsi="Verdana"/>
          <w:sz w:val="20"/>
          <w:szCs w:val="20"/>
        </w:rPr>
      </w:pPr>
      <w:r>
        <w:rPr>
          <w:rFonts w:ascii="Verdana" w:hAnsi="Verdana"/>
          <w:sz w:val="20"/>
          <w:szCs w:val="20"/>
        </w:rPr>
        <w:t>Removal of existing porch and replace with erection of a single storey side extension.</w:t>
      </w:r>
    </w:p>
    <w:p w14:paraId="5813E7D1" w14:textId="77777777" w:rsidR="002A47A2" w:rsidRDefault="002A47A2" w:rsidP="00353FE3">
      <w:pPr>
        <w:spacing w:after="0"/>
        <w:jc w:val="both"/>
        <w:rPr>
          <w:rFonts w:ascii="Verdana" w:hAnsi="Verdana"/>
          <w:sz w:val="20"/>
          <w:szCs w:val="20"/>
        </w:rPr>
      </w:pPr>
    </w:p>
    <w:p w14:paraId="6C95ACCB" w14:textId="255E6CF0" w:rsidR="002A47A2" w:rsidRDefault="002A47A2" w:rsidP="00353FE3">
      <w:pPr>
        <w:spacing w:after="0"/>
        <w:jc w:val="both"/>
        <w:rPr>
          <w:rFonts w:ascii="Verdana" w:hAnsi="Verdana"/>
          <w:sz w:val="20"/>
          <w:szCs w:val="20"/>
        </w:rPr>
      </w:pPr>
      <w:r>
        <w:rPr>
          <w:rFonts w:ascii="Verdana" w:hAnsi="Verdana"/>
          <w:sz w:val="20"/>
          <w:szCs w:val="20"/>
        </w:rPr>
        <w:t>Revised details added to the following application:</w:t>
      </w:r>
    </w:p>
    <w:p w14:paraId="781E5071" w14:textId="77777777" w:rsidR="002A47A2" w:rsidRPr="002A47A2" w:rsidRDefault="002A47A2" w:rsidP="002A47A2">
      <w:pPr>
        <w:autoSpaceDE w:val="0"/>
        <w:autoSpaceDN w:val="0"/>
        <w:adjustRightInd w:val="0"/>
        <w:spacing w:after="0" w:line="240" w:lineRule="auto"/>
        <w:rPr>
          <w:rFonts w:ascii="Verdana" w:hAnsi="Verdana" w:cs="Arial-BoldMT"/>
          <w:b/>
          <w:bCs/>
          <w:sz w:val="20"/>
          <w:szCs w:val="20"/>
        </w:rPr>
      </w:pPr>
      <w:r w:rsidRPr="002A47A2">
        <w:rPr>
          <w:rFonts w:ascii="Verdana" w:hAnsi="Verdana" w:cs="Arial-BoldMT"/>
          <w:b/>
          <w:bCs/>
          <w:sz w:val="20"/>
          <w:szCs w:val="20"/>
        </w:rPr>
        <w:t>Application No: 23/501878/FULL</w:t>
      </w:r>
    </w:p>
    <w:p w14:paraId="3E00FB82" w14:textId="77777777" w:rsidR="002A47A2" w:rsidRPr="002A47A2" w:rsidRDefault="002A47A2" w:rsidP="002A47A2">
      <w:pPr>
        <w:autoSpaceDE w:val="0"/>
        <w:autoSpaceDN w:val="0"/>
        <w:adjustRightInd w:val="0"/>
        <w:spacing w:after="0" w:line="240" w:lineRule="auto"/>
        <w:rPr>
          <w:rFonts w:ascii="Verdana" w:hAnsi="Verdana" w:cs="Arial-BoldMT"/>
          <w:b/>
          <w:bCs/>
          <w:sz w:val="20"/>
          <w:szCs w:val="20"/>
        </w:rPr>
      </w:pPr>
      <w:r w:rsidRPr="002A47A2">
        <w:rPr>
          <w:rFonts w:ascii="Verdana" w:hAnsi="Verdana" w:cs="Arial-BoldMT"/>
          <w:b/>
          <w:bCs/>
          <w:sz w:val="20"/>
          <w:szCs w:val="20"/>
        </w:rPr>
        <w:t xml:space="preserve">Location: St Andrews Chapel </w:t>
      </w:r>
      <w:proofErr w:type="spellStart"/>
      <w:r w:rsidRPr="002A47A2">
        <w:rPr>
          <w:rFonts w:ascii="Verdana" w:hAnsi="Verdana" w:cs="Arial-BoldMT"/>
          <w:b/>
          <w:bCs/>
          <w:sz w:val="20"/>
          <w:szCs w:val="20"/>
        </w:rPr>
        <w:t>Boarley</w:t>
      </w:r>
      <w:proofErr w:type="spellEnd"/>
      <w:r w:rsidRPr="002A47A2">
        <w:rPr>
          <w:rFonts w:ascii="Verdana" w:hAnsi="Verdana" w:cs="Arial-BoldMT"/>
          <w:b/>
          <w:bCs/>
          <w:sz w:val="20"/>
          <w:szCs w:val="20"/>
        </w:rPr>
        <w:t xml:space="preserve"> Lane Sandling Kent ME14 3BU</w:t>
      </w:r>
    </w:p>
    <w:p w14:paraId="46BD78D4"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Proposal: Repairs and alterations to allow the use of the property as a residential</w:t>
      </w:r>
    </w:p>
    <w:p w14:paraId="6DD1253E"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dwelling, including alterations to fenestration, erection of a timber framed, covered</w:t>
      </w:r>
    </w:p>
    <w:p w14:paraId="0B8EBFA0"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walkway extension with external lime-stabilised earth acoustic barrier wall, linking to a</w:t>
      </w:r>
    </w:p>
    <w:p w14:paraId="7E5A1997"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new flat roof double garage incorporating new services plant, photovoltaics and air</w:t>
      </w:r>
    </w:p>
    <w:p w14:paraId="6194A619"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source heat pump, associated landscaping and boundary treatments, including new</w:t>
      </w:r>
    </w:p>
    <w:p w14:paraId="1EB4EAD2" w14:textId="77777777" w:rsidR="002A47A2" w:rsidRPr="002A47A2" w:rsidRDefault="002A47A2" w:rsidP="002A47A2">
      <w:pPr>
        <w:autoSpaceDE w:val="0"/>
        <w:autoSpaceDN w:val="0"/>
        <w:adjustRightInd w:val="0"/>
        <w:spacing w:after="0" w:line="240" w:lineRule="auto"/>
        <w:rPr>
          <w:rFonts w:ascii="Verdana" w:hAnsi="Verdana" w:cs="Arial-BoldMT"/>
          <w:sz w:val="20"/>
          <w:szCs w:val="20"/>
        </w:rPr>
      </w:pPr>
      <w:r w:rsidRPr="002A47A2">
        <w:rPr>
          <w:rFonts w:ascii="Verdana" w:hAnsi="Verdana" w:cs="Arial-BoldMT"/>
          <w:sz w:val="20"/>
          <w:szCs w:val="20"/>
        </w:rPr>
        <w:t>photovoltaic array, and demolition of external privy. (Revised scheme to</w:t>
      </w:r>
    </w:p>
    <w:p w14:paraId="4E0C4CB7" w14:textId="1DA136AF" w:rsidR="002A47A2" w:rsidRDefault="002A47A2" w:rsidP="002A47A2">
      <w:pPr>
        <w:spacing w:after="0"/>
        <w:jc w:val="both"/>
        <w:rPr>
          <w:rFonts w:ascii="Verdana" w:hAnsi="Verdana" w:cs="Arial-BoldMT"/>
          <w:sz w:val="20"/>
          <w:szCs w:val="20"/>
        </w:rPr>
      </w:pPr>
      <w:r w:rsidRPr="002A47A2">
        <w:rPr>
          <w:rFonts w:ascii="Verdana" w:hAnsi="Verdana" w:cs="Arial-BoldMT"/>
          <w:sz w:val="20"/>
          <w:szCs w:val="20"/>
        </w:rPr>
        <w:t>21/504575/FULL).</w:t>
      </w:r>
    </w:p>
    <w:p w14:paraId="5A66C6AF" w14:textId="77777777" w:rsidR="00204ECC" w:rsidRDefault="00204ECC" w:rsidP="002A47A2">
      <w:pPr>
        <w:spacing w:after="0"/>
        <w:jc w:val="both"/>
        <w:rPr>
          <w:rFonts w:ascii="Verdana" w:hAnsi="Verdana" w:cs="Arial-BoldMT"/>
          <w:sz w:val="20"/>
          <w:szCs w:val="20"/>
        </w:rPr>
      </w:pPr>
    </w:p>
    <w:p w14:paraId="5C3097F6" w14:textId="2374B8F0" w:rsidR="00204ECC" w:rsidRPr="00204ECC" w:rsidRDefault="00204ECC" w:rsidP="002A47A2">
      <w:pPr>
        <w:spacing w:after="0"/>
        <w:jc w:val="both"/>
        <w:rPr>
          <w:rFonts w:ascii="Verdana" w:hAnsi="Verdana" w:cs="Varela Round"/>
          <w:b/>
          <w:bCs/>
          <w:color w:val="333333"/>
          <w:sz w:val="20"/>
          <w:szCs w:val="20"/>
          <w:shd w:val="clear" w:color="auto" w:fill="FFFFFF"/>
        </w:rPr>
      </w:pPr>
      <w:r w:rsidRPr="00204ECC">
        <w:rPr>
          <w:rFonts w:ascii="Verdana" w:hAnsi="Verdana" w:cs="Varela Round"/>
          <w:b/>
          <w:bCs/>
          <w:color w:val="333333"/>
          <w:sz w:val="20"/>
          <w:szCs w:val="20"/>
          <w:shd w:val="clear" w:color="auto" w:fill="FFFFFF"/>
        </w:rPr>
        <w:t>23/504950/FULL Linden Lea Weavering Street Weavering ME14 5JR</w:t>
      </w:r>
    </w:p>
    <w:p w14:paraId="1E5C5EAE" w14:textId="64A964A9" w:rsidR="00204ECC" w:rsidRPr="00204ECC" w:rsidRDefault="00204ECC" w:rsidP="002A47A2">
      <w:pPr>
        <w:spacing w:after="0"/>
        <w:jc w:val="both"/>
        <w:rPr>
          <w:rFonts w:ascii="Verdana" w:hAnsi="Verdana"/>
          <w:sz w:val="20"/>
          <w:szCs w:val="20"/>
        </w:rPr>
      </w:pPr>
      <w:r w:rsidRPr="00204ECC">
        <w:rPr>
          <w:rFonts w:ascii="Verdana" w:hAnsi="Verdana" w:cs="Varela Round"/>
          <w:color w:val="333333"/>
          <w:sz w:val="20"/>
          <w:szCs w:val="20"/>
          <w:shd w:val="clear" w:color="auto" w:fill="FFFFFF"/>
        </w:rPr>
        <w:t>Erection of front porch and loft conversion, including raising of roof height and insertion of obscure glazed Juliet balcony and 8no. rooflights.</w:t>
      </w:r>
    </w:p>
    <w:p w14:paraId="354A1FA4" w14:textId="77777777" w:rsidR="001D0A3A" w:rsidRPr="00204ECC" w:rsidRDefault="001D0A3A" w:rsidP="00805E3E">
      <w:pPr>
        <w:spacing w:after="0"/>
        <w:jc w:val="both"/>
        <w:rPr>
          <w:rFonts w:ascii="Verdana" w:hAnsi="Verdana" w:cs="Varela Round"/>
          <w:color w:val="333333"/>
          <w:sz w:val="20"/>
          <w:szCs w:val="20"/>
          <w:shd w:val="clear" w:color="auto" w:fill="FFFFFF"/>
        </w:rPr>
      </w:pPr>
    </w:p>
    <w:p w14:paraId="2E64B473" w14:textId="3707F05A" w:rsidR="003C4E70" w:rsidRDefault="009C7DB9" w:rsidP="00D71A6C">
      <w:pPr>
        <w:spacing w:after="0"/>
        <w:jc w:val="both"/>
        <w:rPr>
          <w:rFonts w:ascii="Arial-BoldMT" w:hAnsi="Arial-BoldMT" w:cs="Arial-BoldMT"/>
          <w:b/>
          <w:bCs/>
        </w:rPr>
      </w:pPr>
      <w:r>
        <w:rPr>
          <w:noProof/>
        </w:rPr>
        <mc:AlternateContent>
          <mc:Choice Requires="wps">
            <w:drawing>
              <wp:inline distT="0" distB="0" distL="0" distR="0" wp14:anchorId="72AF1923" wp14:editId="3277BFDB">
                <wp:extent cx="6124575" cy="304800"/>
                <wp:effectExtent l="10160" t="7620" r="8890" b="11430"/>
                <wp:docPr id="1045364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2AF1923" id="Text Box 5" o:spid="_x0000_s1028"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4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W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HMa+B0CAAAyBAAADgAAAAAAAAAAAAAAAAAuAgAAZHJzL2Uyb0RvYy54bWxQSwECLQAU&#10;AAYACAAAACEAj3ZxG9sAAAAEAQAADwAAAAAAAAAAAAAAAAB3BAAAZHJzL2Rvd25yZXYueG1sUEsF&#10;BgAAAAAEAAQA8wAAAH8FAAAAAA==&#10;" fillcolor="#d8d8d8">
                <v:textbo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v:textbox>
                <w10:anchorlock/>
              </v:shape>
            </w:pict>
          </mc:Fallback>
        </mc:AlternateContent>
      </w:r>
    </w:p>
    <w:p w14:paraId="76998254" w14:textId="77777777" w:rsidR="00A65F79" w:rsidRDefault="00A65F79" w:rsidP="00D71A6C">
      <w:pPr>
        <w:spacing w:after="0"/>
        <w:jc w:val="both"/>
        <w:rPr>
          <w:rFonts w:ascii="Arial-BoldMT" w:hAnsi="Arial-BoldMT" w:cs="Arial-BoldMT"/>
          <w:b/>
          <w:bCs/>
        </w:rPr>
      </w:pPr>
    </w:p>
    <w:p w14:paraId="75B46475" w14:textId="1A4825EB" w:rsidR="002A47A2" w:rsidRPr="002A47A2" w:rsidRDefault="002A47A2" w:rsidP="00D71A6C">
      <w:pPr>
        <w:spacing w:after="0"/>
        <w:jc w:val="both"/>
        <w:rPr>
          <w:rFonts w:ascii="Verdana" w:hAnsi="Verdana" w:cs="Arial-BoldMT"/>
          <w:sz w:val="20"/>
          <w:szCs w:val="20"/>
        </w:rPr>
      </w:pPr>
      <w:r w:rsidRPr="002A47A2">
        <w:rPr>
          <w:rFonts w:ascii="Verdana" w:hAnsi="Verdana" w:cs="Arial-BoldMT"/>
          <w:sz w:val="20"/>
          <w:szCs w:val="20"/>
        </w:rPr>
        <w:t>None on this Agenda.</w:t>
      </w:r>
    </w:p>
    <w:p w14:paraId="3D651B97" w14:textId="77777777" w:rsidR="00BC5C7B" w:rsidRPr="001942DC" w:rsidRDefault="00BC5C7B" w:rsidP="00BC5C7B">
      <w:pPr>
        <w:spacing w:after="0"/>
        <w:rPr>
          <w:rFonts w:ascii="Verdana" w:hAnsi="Verdana"/>
          <w:sz w:val="20"/>
          <w:szCs w:val="20"/>
        </w:rPr>
      </w:pPr>
    </w:p>
    <w:p w14:paraId="0256AF72" w14:textId="1EA0EA68" w:rsidR="00C20B93" w:rsidRDefault="009C7DB9" w:rsidP="00805E3E">
      <w:pPr>
        <w:spacing w:after="0"/>
        <w:jc w:val="both"/>
        <w:rPr>
          <w:rFonts w:ascii="Verdana" w:hAnsi="Verdana"/>
          <w:sz w:val="20"/>
          <w:szCs w:val="20"/>
        </w:rPr>
      </w:pPr>
      <w:r>
        <w:rPr>
          <w:noProof/>
        </w:rPr>
        <mc:AlternateContent>
          <mc:Choice Requires="wps">
            <w:drawing>
              <wp:inline distT="0" distB="0" distL="0" distR="0" wp14:anchorId="25F9325A" wp14:editId="111646A5">
                <wp:extent cx="6143625" cy="285750"/>
                <wp:effectExtent l="10160" t="5715" r="8890" b="13335"/>
                <wp:docPr id="764864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25F9325A" id="Text Box 3" o:spid="_x0000_s1029"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" fillcolor="#d8d8d8">
                <v:textbo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v:textbox>
                <w10:anchorlock/>
              </v:shape>
            </w:pict>
          </mc:Fallback>
        </mc:AlternateContent>
      </w:r>
    </w:p>
    <w:p w14:paraId="600BAF3E" w14:textId="77777777" w:rsidR="00036CEC" w:rsidRDefault="00036CEC" w:rsidP="00805E3E">
      <w:pPr>
        <w:spacing w:after="0"/>
        <w:jc w:val="both"/>
        <w:rPr>
          <w:rFonts w:ascii="Verdana" w:hAnsi="Verdana"/>
          <w:sz w:val="20"/>
          <w:szCs w:val="20"/>
        </w:rPr>
      </w:pPr>
    </w:p>
    <w:p w14:paraId="110317F5" w14:textId="77777777" w:rsidR="00FA4103" w:rsidRDefault="00FA4103" w:rsidP="00805E3E">
      <w:pPr>
        <w:spacing w:after="0"/>
        <w:jc w:val="both"/>
        <w:rPr>
          <w:rFonts w:ascii="Verdana" w:hAnsi="Verdana"/>
          <w:sz w:val="20"/>
          <w:szCs w:val="20"/>
        </w:rPr>
      </w:pPr>
    </w:p>
    <w:tbl>
      <w:tblPr>
        <w:tblStyle w:val="TableGrid"/>
        <w:tblW w:w="10207" w:type="dxa"/>
        <w:tblInd w:w="-289" w:type="dxa"/>
        <w:tblLook w:val="04A0" w:firstRow="1" w:lastRow="0" w:firstColumn="1" w:lastColumn="0" w:noHBand="0" w:noVBand="1"/>
      </w:tblPr>
      <w:tblGrid>
        <w:gridCol w:w="2339"/>
        <w:gridCol w:w="1970"/>
        <w:gridCol w:w="4055"/>
        <w:gridCol w:w="1843"/>
      </w:tblGrid>
      <w:tr w:rsidR="00FA4103" w:rsidRPr="00724FA1" w14:paraId="5850230B" w14:textId="77777777" w:rsidTr="00496C7D">
        <w:tc>
          <w:tcPr>
            <w:tcW w:w="2339" w:type="dxa"/>
          </w:tcPr>
          <w:p w14:paraId="59C1E5BC" w14:textId="2F2FED94"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23/504132/FULL</w:t>
            </w:r>
          </w:p>
        </w:tc>
        <w:tc>
          <w:tcPr>
            <w:tcW w:w="1970" w:type="dxa"/>
          </w:tcPr>
          <w:p w14:paraId="7E974D50" w14:textId="25D6D3D9"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23 Granary Close Weavering Maidstone Kent ME14 5UB</w:t>
            </w:r>
          </w:p>
        </w:tc>
        <w:tc>
          <w:tcPr>
            <w:tcW w:w="4055" w:type="dxa"/>
          </w:tcPr>
          <w:p w14:paraId="0D7DE51C" w14:textId="69705855"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Part conversion of garage into habitable space. Erection of single storey side porch extension.</w:t>
            </w:r>
          </w:p>
        </w:tc>
        <w:tc>
          <w:tcPr>
            <w:tcW w:w="1843" w:type="dxa"/>
          </w:tcPr>
          <w:p w14:paraId="2A3C421D" w14:textId="77777777" w:rsidR="006E41E9" w:rsidRPr="000E627A" w:rsidRDefault="00281C7C" w:rsidP="00496C7D">
            <w:pPr>
              <w:jc w:val="both"/>
              <w:rPr>
                <w:rFonts w:ascii="Verdana" w:eastAsia="Times New Roman" w:hAnsi="Verdana"/>
                <w:sz w:val="18"/>
                <w:szCs w:val="18"/>
              </w:rPr>
            </w:pPr>
            <w:r w:rsidRPr="000E627A">
              <w:rPr>
                <w:rFonts w:ascii="Verdana" w:eastAsia="Times New Roman" w:hAnsi="Verdana"/>
                <w:sz w:val="18"/>
                <w:szCs w:val="18"/>
              </w:rPr>
              <w:t>Application Permitted.</w:t>
            </w:r>
          </w:p>
          <w:p w14:paraId="31CB1E24" w14:textId="47105A9D" w:rsidR="00281C7C" w:rsidRPr="000E627A" w:rsidRDefault="00281C7C" w:rsidP="00496C7D">
            <w:pPr>
              <w:jc w:val="both"/>
              <w:rPr>
                <w:rFonts w:ascii="Verdana" w:eastAsia="Times New Roman" w:hAnsi="Verdana"/>
                <w:sz w:val="18"/>
                <w:szCs w:val="18"/>
              </w:rPr>
            </w:pPr>
            <w:r w:rsidRPr="000E627A">
              <w:rPr>
                <w:rFonts w:ascii="Verdana" w:eastAsia="Times New Roman" w:hAnsi="Verdana"/>
                <w:sz w:val="18"/>
                <w:szCs w:val="18"/>
              </w:rPr>
              <w:t>BPC did not object</w:t>
            </w:r>
          </w:p>
        </w:tc>
      </w:tr>
      <w:tr w:rsidR="00FA4103" w:rsidRPr="00724FA1" w14:paraId="50461088" w14:textId="77777777" w:rsidTr="00496C7D">
        <w:tc>
          <w:tcPr>
            <w:tcW w:w="2339" w:type="dxa"/>
          </w:tcPr>
          <w:p w14:paraId="6A5DA726" w14:textId="7D85350B"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23/503811/FULL</w:t>
            </w:r>
          </w:p>
        </w:tc>
        <w:tc>
          <w:tcPr>
            <w:tcW w:w="1970" w:type="dxa"/>
          </w:tcPr>
          <w:p w14:paraId="25E23AEB" w14:textId="27798C94"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6 Pilgrims View Boxley Maidstone Kent ME14 3DQ</w:t>
            </w:r>
          </w:p>
        </w:tc>
        <w:tc>
          <w:tcPr>
            <w:tcW w:w="4055" w:type="dxa"/>
          </w:tcPr>
          <w:p w14:paraId="72FB023D" w14:textId="129BCB74"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Erection of first floor side extension</w:t>
            </w:r>
          </w:p>
        </w:tc>
        <w:tc>
          <w:tcPr>
            <w:tcW w:w="1843" w:type="dxa"/>
          </w:tcPr>
          <w:p w14:paraId="2E194F26" w14:textId="77777777" w:rsidR="006E41E9" w:rsidRPr="000E627A" w:rsidRDefault="00281C7C" w:rsidP="00951529">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Application Permitted</w:t>
            </w:r>
          </w:p>
          <w:p w14:paraId="2291D932" w14:textId="46893EC9" w:rsidR="00281C7C" w:rsidRPr="000E627A" w:rsidRDefault="00281C7C" w:rsidP="00951529">
            <w:pPr>
              <w:jc w:val="both"/>
              <w:rPr>
                <w:rFonts w:ascii="Verdana" w:eastAsia="Times New Roman" w:hAnsi="Verdana"/>
                <w:sz w:val="18"/>
                <w:szCs w:val="18"/>
              </w:rPr>
            </w:pPr>
            <w:r w:rsidRPr="000E627A">
              <w:rPr>
                <w:rFonts w:ascii="Verdana" w:eastAsia="Times New Roman" w:hAnsi="Verdana"/>
                <w:sz w:val="18"/>
                <w:szCs w:val="18"/>
              </w:rPr>
              <w:t>BPC did not object</w:t>
            </w:r>
          </w:p>
        </w:tc>
      </w:tr>
      <w:tr w:rsidR="00FA4103" w:rsidRPr="00724FA1" w14:paraId="20D53689" w14:textId="77777777" w:rsidTr="00496C7D">
        <w:tc>
          <w:tcPr>
            <w:tcW w:w="2339" w:type="dxa"/>
          </w:tcPr>
          <w:p w14:paraId="743DB47D" w14:textId="65A5DBBE"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23/503610/FULL</w:t>
            </w:r>
          </w:p>
        </w:tc>
        <w:tc>
          <w:tcPr>
            <w:tcW w:w="1970" w:type="dxa"/>
          </w:tcPr>
          <w:p w14:paraId="7E4209CE" w14:textId="16BF3C0A"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18 Round Wood Close Walderslade Chatham Kent ME5 9UL</w:t>
            </w:r>
          </w:p>
        </w:tc>
        <w:tc>
          <w:tcPr>
            <w:tcW w:w="4055" w:type="dxa"/>
          </w:tcPr>
          <w:p w14:paraId="467F2157" w14:textId="3D43B120" w:rsidR="00FA4103" w:rsidRPr="000E627A" w:rsidRDefault="00281C7C" w:rsidP="00496C7D">
            <w:pPr>
              <w:jc w:val="both"/>
              <w:rPr>
                <w:rFonts w:ascii="Verdana" w:eastAsia="Times New Roman" w:hAnsi="Verdana"/>
                <w:sz w:val="18"/>
                <w:szCs w:val="18"/>
              </w:rPr>
            </w:pPr>
            <w:r w:rsidRPr="000E627A">
              <w:rPr>
                <w:rFonts w:ascii="Verdana" w:hAnsi="Verdana" w:cs="Varela Round"/>
                <w:color w:val="333333"/>
                <w:sz w:val="18"/>
                <w:szCs w:val="18"/>
                <w:shd w:val="clear" w:color="auto" w:fill="FFFFFF"/>
              </w:rPr>
              <w:t>Garage conversion into habitable space, insertion of 2no. roof lights. (Resubmission 23/501888/FULL)</w:t>
            </w:r>
          </w:p>
        </w:tc>
        <w:tc>
          <w:tcPr>
            <w:tcW w:w="1843" w:type="dxa"/>
          </w:tcPr>
          <w:p w14:paraId="2D1064F3" w14:textId="77777777" w:rsidR="006E41E9" w:rsidRPr="000E627A" w:rsidRDefault="00281C7C" w:rsidP="003E62FF">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Application Permitted</w:t>
            </w:r>
          </w:p>
          <w:p w14:paraId="162EEA0A" w14:textId="2B2468BD" w:rsidR="00281C7C" w:rsidRPr="000E627A" w:rsidRDefault="00281C7C" w:rsidP="003E62FF">
            <w:pPr>
              <w:jc w:val="both"/>
              <w:rPr>
                <w:rFonts w:ascii="Verdana" w:eastAsia="Times New Roman" w:hAnsi="Verdana"/>
                <w:sz w:val="18"/>
                <w:szCs w:val="18"/>
              </w:rPr>
            </w:pPr>
            <w:r w:rsidRPr="000E627A">
              <w:rPr>
                <w:rFonts w:ascii="Verdana" w:eastAsia="Times New Roman" w:hAnsi="Verdana"/>
                <w:sz w:val="18"/>
                <w:szCs w:val="18"/>
              </w:rPr>
              <w:t>BPC did not object</w:t>
            </w:r>
          </w:p>
        </w:tc>
      </w:tr>
      <w:tr w:rsidR="006E41E9" w:rsidRPr="00724FA1" w14:paraId="77DAEEFD" w14:textId="77777777" w:rsidTr="00496C7D">
        <w:tc>
          <w:tcPr>
            <w:tcW w:w="2339" w:type="dxa"/>
          </w:tcPr>
          <w:p w14:paraId="236B3B34" w14:textId="23591225" w:rsidR="006E41E9" w:rsidRPr="000E627A" w:rsidRDefault="000E627A" w:rsidP="00496C7D">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23/502805/FULL</w:t>
            </w:r>
          </w:p>
        </w:tc>
        <w:tc>
          <w:tcPr>
            <w:tcW w:w="1970" w:type="dxa"/>
          </w:tcPr>
          <w:p w14:paraId="63CB0531" w14:textId="3C1A9CA0" w:rsidR="006E41E9" w:rsidRPr="000E627A" w:rsidRDefault="000E627A" w:rsidP="00496C7D">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11 Orache Drive Weavering Maidstone Kent ME14 5UG</w:t>
            </w:r>
          </w:p>
        </w:tc>
        <w:tc>
          <w:tcPr>
            <w:tcW w:w="4055" w:type="dxa"/>
          </w:tcPr>
          <w:p w14:paraId="7E9317B1" w14:textId="16EC2BF7" w:rsidR="006E41E9" w:rsidRPr="000E627A" w:rsidRDefault="000E627A" w:rsidP="00496C7D">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Erection of a single storey side extension.</w:t>
            </w:r>
          </w:p>
        </w:tc>
        <w:tc>
          <w:tcPr>
            <w:tcW w:w="1843" w:type="dxa"/>
          </w:tcPr>
          <w:p w14:paraId="62970B54" w14:textId="77777777" w:rsidR="006E41E9" w:rsidRPr="000E627A" w:rsidRDefault="000E627A" w:rsidP="003E62FF">
            <w:pPr>
              <w:jc w:val="both"/>
              <w:rPr>
                <w:rFonts w:ascii="Verdana" w:hAnsi="Verdana" w:cs="Varela Round"/>
                <w:color w:val="333333"/>
                <w:sz w:val="18"/>
                <w:szCs w:val="18"/>
                <w:shd w:val="clear" w:color="auto" w:fill="FFFFFF"/>
              </w:rPr>
            </w:pPr>
            <w:r w:rsidRPr="000E627A">
              <w:rPr>
                <w:rFonts w:ascii="Verdana" w:hAnsi="Verdana" w:cs="Varela Round"/>
                <w:color w:val="333333"/>
                <w:sz w:val="18"/>
                <w:szCs w:val="18"/>
                <w:shd w:val="clear" w:color="auto" w:fill="FFFFFF"/>
              </w:rPr>
              <w:t>Application Permitted</w:t>
            </w:r>
          </w:p>
          <w:p w14:paraId="6C00DAE8" w14:textId="27D70FBD" w:rsidR="000E627A" w:rsidRPr="000E627A" w:rsidRDefault="000E627A" w:rsidP="003E62FF">
            <w:pPr>
              <w:jc w:val="both"/>
              <w:rPr>
                <w:rFonts w:ascii="Verdana" w:hAnsi="Verdana" w:cs="Varela Round"/>
                <w:color w:val="333333"/>
                <w:sz w:val="18"/>
                <w:szCs w:val="18"/>
                <w:shd w:val="clear" w:color="auto" w:fill="FFFFFF"/>
              </w:rPr>
            </w:pPr>
            <w:r w:rsidRPr="000E627A">
              <w:rPr>
                <w:rFonts w:ascii="Verdana" w:eastAsia="Times New Roman" w:hAnsi="Verdana"/>
                <w:sz w:val="18"/>
                <w:szCs w:val="18"/>
              </w:rPr>
              <w:t>BPC did not object</w:t>
            </w:r>
          </w:p>
        </w:tc>
      </w:tr>
    </w:tbl>
    <w:p w14:paraId="3A22C74D" w14:textId="77777777" w:rsidR="00281C7C" w:rsidRDefault="00281C7C" w:rsidP="00805E3E">
      <w:pPr>
        <w:spacing w:after="0"/>
        <w:jc w:val="both"/>
        <w:rPr>
          <w:rFonts w:ascii="Verdana" w:hAnsi="Verdana"/>
          <w:sz w:val="20"/>
          <w:szCs w:val="20"/>
        </w:rPr>
      </w:pPr>
    </w:p>
    <w:p w14:paraId="596F7BB6" w14:textId="4DD8B900" w:rsidR="00281C7C" w:rsidRPr="007D1A6F" w:rsidRDefault="00281C7C" w:rsidP="00805E3E">
      <w:pPr>
        <w:spacing w:after="0"/>
        <w:jc w:val="both"/>
        <w:rPr>
          <w:rFonts w:ascii="Verdana" w:hAnsi="Verdana" w:cs="Varela Round"/>
          <w:b/>
          <w:bCs/>
          <w:color w:val="333333"/>
          <w:sz w:val="18"/>
          <w:szCs w:val="18"/>
          <w:shd w:val="clear" w:color="auto" w:fill="FFFFFF"/>
        </w:rPr>
      </w:pPr>
      <w:r w:rsidRPr="007D1A6F">
        <w:rPr>
          <w:rFonts w:ascii="Verdana" w:hAnsi="Verdana" w:cs="Varela Round"/>
          <w:b/>
          <w:bCs/>
          <w:color w:val="333333"/>
          <w:sz w:val="18"/>
          <w:szCs w:val="18"/>
          <w:shd w:val="clear" w:color="auto" w:fill="FFFFFF"/>
        </w:rPr>
        <w:t>23/503006/FULL Avalon Boxley Road Walderslade Chatham Kent ME5 9JE</w:t>
      </w:r>
    </w:p>
    <w:p w14:paraId="796EC7D1" w14:textId="4677F9E4" w:rsidR="00281C7C" w:rsidRPr="007D1A6F" w:rsidRDefault="00281C7C" w:rsidP="00805E3E">
      <w:pPr>
        <w:spacing w:after="0"/>
        <w:jc w:val="both"/>
        <w:rPr>
          <w:rFonts w:ascii="Verdana" w:hAnsi="Verdana" w:cs="Varela Round"/>
          <w:color w:val="333333"/>
          <w:sz w:val="18"/>
          <w:szCs w:val="18"/>
          <w:shd w:val="clear" w:color="auto" w:fill="FFFFFF"/>
        </w:rPr>
      </w:pPr>
      <w:r w:rsidRPr="007D1A6F">
        <w:rPr>
          <w:rFonts w:ascii="Verdana" w:hAnsi="Verdana" w:cs="Varela Round"/>
          <w:color w:val="333333"/>
          <w:sz w:val="18"/>
          <w:szCs w:val="18"/>
          <w:shd w:val="clear" w:color="auto" w:fill="FFFFFF"/>
        </w:rPr>
        <w:t>Erection of front infill extension, front porch and single storey rear extension. Insertion of side dormers, rear rooflights and extension to existing first floor.</w:t>
      </w:r>
    </w:p>
    <w:p w14:paraId="1E2168F3" w14:textId="04CFF045" w:rsidR="00281C7C" w:rsidRPr="007D1A6F" w:rsidRDefault="00281C7C" w:rsidP="00805E3E">
      <w:pPr>
        <w:spacing w:after="0"/>
        <w:jc w:val="both"/>
        <w:rPr>
          <w:rFonts w:ascii="Verdana" w:hAnsi="Verdana" w:cs="Varela Round"/>
          <w:b/>
          <w:bCs/>
          <w:color w:val="333333"/>
          <w:sz w:val="18"/>
          <w:szCs w:val="18"/>
          <w:shd w:val="clear" w:color="auto" w:fill="FFFFFF"/>
        </w:rPr>
      </w:pPr>
      <w:r w:rsidRPr="007D1A6F">
        <w:rPr>
          <w:rFonts w:ascii="Verdana" w:hAnsi="Verdana" w:cs="Varela Round"/>
          <w:b/>
          <w:bCs/>
          <w:color w:val="333333"/>
          <w:sz w:val="18"/>
          <w:szCs w:val="18"/>
          <w:shd w:val="clear" w:color="auto" w:fill="FFFFFF"/>
        </w:rPr>
        <w:t>Application Permitted</w:t>
      </w:r>
    </w:p>
    <w:p w14:paraId="75EC2F76" w14:textId="77777777" w:rsidR="00281C7C" w:rsidRPr="007D1A6F" w:rsidRDefault="00281C7C" w:rsidP="00805E3E">
      <w:pPr>
        <w:spacing w:after="0"/>
        <w:jc w:val="both"/>
        <w:rPr>
          <w:rFonts w:ascii="Verdana" w:hAnsi="Verdana" w:cs="Varela Round"/>
          <w:b/>
          <w:bCs/>
          <w:color w:val="333333"/>
          <w:sz w:val="18"/>
          <w:szCs w:val="18"/>
          <w:shd w:val="clear" w:color="auto" w:fill="FFFFFF"/>
        </w:rPr>
      </w:pPr>
    </w:p>
    <w:p w14:paraId="09B4B9E4" w14:textId="77777777" w:rsidR="00281C7C" w:rsidRPr="007D1A6F" w:rsidRDefault="00281C7C" w:rsidP="00805E3E">
      <w:pPr>
        <w:spacing w:after="0"/>
        <w:jc w:val="both"/>
        <w:rPr>
          <w:rFonts w:ascii="Verdana" w:hAnsi="Verdana"/>
          <w:sz w:val="18"/>
          <w:szCs w:val="18"/>
        </w:rPr>
      </w:pPr>
      <w:proofErr w:type="spellStart"/>
      <w:r w:rsidRPr="007D1A6F">
        <w:rPr>
          <w:rFonts w:ascii="Verdana" w:hAnsi="Verdana"/>
          <w:b/>
          <w:bCs/>
          <w:sz w:val="18"/>
          <w:szCs w:val="18"/>
        </w:rPr>
        <w:t>Comment:Boxley</w:t>
      </w:r>
      <w:proofErr w:type="spellEnd"/>
      <w:r w:rsidRPr="007D1A6F">
        <w:rPr>
          <w:rFonts w:ascii="Verdana" w:hAnsi="Verdana"/>
          <w:b/>
          <w:bCs/>
          <w:sz w:val="18"/>
          <w:szCs w:val="18"/>
        </w:rPr>
        <w:t xml:space="preserve"> Parish Council object</w:t>
      </w:r>
      <w:r w:rsidRPr="007D1A6F">
        <w:rPr>
          <w:rFonts w:ascii="Verdana" w:hAnsi="Verdana"/>
          <w:sz w:val="18"/>
          <w:szCs w:val="18"/>
        </w:rPr>
        <w:t xml:space="preserve"> to this application for the following reasons: </w:t>
      </w:r>
    </w:p>
    <w:p w14:paraId="0587323E"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lastRenderedPageBreak/>
        <w:t xml:space="preserve">1. The proposed additions add considerable massing that overwhelms the original property. </w:t>
      </w:r>
    </w:p>
    <w:p w14:paraId="2A445FE2"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2. the proposed changes would create a highly visible and much larger property that is out of keeping with the existing street scene. </w:t>
      </w:r>
    </w:p>
    <w:p w14:paraId="4E9C834B" w14:textId="2E9F2467" w:rsidR="00281C7C" w:rsidRPr="007D1A6F" w:rsidRDefault="00281C7C" w:rsidP="00805E3E">
      <w:pPr>
        <w:spacing w:after="0"/>
        <w:jc w:val="both"/>
        <w:rPr>
          <w:rFonts w:ascii="Verdana" w:hAnsi="Verdana"/>
          <w:sz w:val="18"/>
          <w:szCs w:val="18"/>
        </w:rPr>
      </w:pPr>
      <w:r w:rsidRPr="007D1A6F">
        <w:rPr>
          <w:rFonts w:ascii="Verdana" w:hAnsi="Verdana"/>
          <w:sz w:val="18"/>
          <w:szCs w:val="18"/>
        </w:rPr>
        <w:t>3. The proposals contravene Policies DM1 and DM9 of the Maidstone Local Plan (2017), the Supplementary Planning Document Residential Extensions (2009) and the National Planning Policy Framework 2021.</w:t>
      </w:r>
    </w:p>
    <w:p w14:paraId="7039F9DD" w14:textId="77777777" w:rsidR="00281C7C" w:rsidRPr="007D1A6F" w:rsidRDefault="00281C7C" w:rsidP="00805E3E">
      <w:pPr>
        <w:spacing w:after="0"/>
        <w:jc w:val="both"/>
        <w:rPr>
          <w:rFonts w:ascii="Verdana" w:hAnsi="Verdana"/>
          <w:sz w:val="18"/>
          <w:szCs w:val="18"/>
        </w:rPr>
      </w:pPr>
    </w:p>
    <w:p w14:paraId="04E77193"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The Council hereby GRANTS permission/consent for the proposal referred to above subject to the following Condition(s): </w:t>
      </w:r>
    </w:p>
    <w:p w14:paraId="4E9F082C" w14:textId="46096AE8" w:rsidR="00281C7C" w:rsidRPr="007D1A6F" w:rsidRDefault="00281C7C" w:rsidP="00281C7C">
      <w:pPr>
        <w:pStyle w:val="ListParagraph"/>
        <w:numPr>
          <w:ilvl w:val="0"/>
          <w:numId w:val="48"/>
        </w:numPr>
        <w:spacing w:after="0"/>
        <w:ind w:left="284" w:hanging="284"/>
        <w:jc w:val="both"/>
        <w:rPr>
          <w:rFonts w:ascii="Verdana" w:hAnsi="Verdana"/>
          <w:sz w:val="18"/>
          <w:szCs w:val="18"/>
        </w:rPr>
      </w:pPr>
      <w:r w:rsidRPr="007D1A6F">
        <w:rPr>
          <w:rFonts w:ascii="Verdana" w:hAnsi="Verdana"/>
          <w:sz w:val="18"/>
          <w:szCs w:val="18"/>
        </w:rPr>
        <w:t xml:space="preserve">The development hereby permitted shall be begun before the expiration of three years from the date of this permission; </w:t>
      </w:r>
    </w:p>
    <w:p w14:paraId="25AF52DC" w14:textId="1ED0E2F1" w:rsidR="00281C7C" w:rsidRPr="007D1A6F" w:rsidRDefault="00281C7C" w:rsidP="00281C7C">
      <w:pPr>
        <w:spacing w:after="0"/>
        <w:jc w:val="both"/>
        <w:rPr>
          <w:rFonts w:ascii="Verdana" w:hAnsi="Verdana"/>
          <w:sz w:val="18"/>
          <w:szCs w:val="18"/>
        </w:rPr>
      </w:pPr>
      <w:r w:rsidRPr="007D1A6F">
        <w:rPr>
          <w:rFonts w:ascii="Verdana" w:hAnsi="Verdana"/>
          <w:sz w:val="18"/>
          <w:szCs w:val="18"/>
        </w:rPr>
        <w:t>Reason: In accordance with the provisions of Section 91 of the Town and Country Planning Act 1990 as amended by Section 51 of the Planning and Compulsory Purchase Act 2004.</w:t>
      </w:r>
    </w:p>
    <w:p w14:paraId="195568B1"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(2) The development hereby permitted shall be carried out in accordance with the following approved plans: Existing Location Plan; Proposed Block Plan; PLN01; PAA08; </w:t>
      </w:r>
    </w:p>
    <w:p w14:paraId="44491CD1" w14:textId="609A44FC"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clarify which plans have been approved. </w:t>
      </w:r>
    </w:p>
    <w:p w14:paraId="5806FAD0"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(3) </w:t>
      </w:r>
      <w:proofErr w:type="spellStart"/>
      <w:r w:rsidRPr="007D1A6F">
        <w:rPr>
          <w:rFonts w:ascii="Verdana" w:hAnsi="Verdana"/>
          <w:sz w:val="18"/>
          <w:szCs w:val="18"/>
        </w:rPr>
        <w:t>Nothwithstanding</w:t>
      </w:r>
      <w:proofErr w:type="spellEnd"/>
      <w:r w:rsidRPr="007D1A6F">
        <w:rPr>
          <w:rFonts w:ascii="Verdana" w:hAnsi="Verdana"/>
          <w:sz w:val="18"/>
          <w:szCs w:val="18"/>
        </w:rPr>
        <w:t xml:space="preserve"> the details shown on the approved plans, no external works, beyond demolition and foundations shall commence until written details and samples of the materials to be used in the construction of the external surfaces of the extensions and works hereby permitted have been submitted to and approved in writing by the local planning authority and the development shall be constructed using the approved materials; </w:t>
      </w:r>
    </w:p>
    <w:p w14:paraId="04CA3EF2" w14:textId="7C9E17E1"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ensure a satisfactory appearance to the development. </w:t>
      </w:r>
    </w:p>
    <w:p w14:paraId="168A66B5"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(4) Before the development hereby permitted is first used, all windows in the dormers to the south-eastern and north-western roof slopes shall be obscure glazed to not less than the equivalent of Pilkington Glass Privacy Level 3, and the windows shall be incapable of being opened except for a high level fanlight opening of at least 1.7m above inside floor level and shall subsequently be maintained as such. </w:t>
      </w:r>
    </w:p>
    <w:p w14:paraId="5E72481A"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prevent overlooking of adjoining properties and to safeguard the privacy of neighbouring occupiers. </w:t>
      </w:r>
    </w:p>
    <w:p w14:paraId="2BCB68CC"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(5) No additional windows, doors, voids or other openings shall be inserted, placed or formed at any time in the south-eastern or north-western roof slopes or dormers; </w:t>
      </w:r>
    </w:p>
    <w:p w14:paraId="0E846EEC"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prevent the overlooking of adjoining properties and to safeguard the privacy of their occupiers. (6) No external new building works, beyond demolition and foundations shall commence until details of a scheme for the enhancement of biodiversity on the site have been submitted to and approved in writing by the Local Planning Authority. The scheme shall have due regard for paragraph 6.25 of the Residential Extensions Supplementary Planning Document and consist of the enhancement of biodiversity through integrated methods into the design and appearance of the extension by means such as swift bricks, bat tubes or bee bricks, and through the provision within the site curtilage such as bird boxes, bat boxes, bug hotels, log piles, wildflower planting and hedgehog corridors. The development shall be implemented in accordance with the approved details prior to first use of the extension/s and all features shall be maintained and retained thereafter. </w:t>
      </w:r>
    </w:p>
    <w:p w14:paraId="5E329267"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enhance the ecology and biodiversity on the site in the future. </w:t>
      </w:r>
    </w:p>
    <w:p w14:paraId="012AC37D"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(7) No external new building works, beyond demolition and foundations shall commence until details of how decentralised and renewable or low-carbon sources of energy will be incorporated into the development, have been submitted to and approved in writing by the local planning authority. Those details submitted shall have due regard to paragraphs 6.10 to 6.14 of the Residential Extensions Supplementary Planning Document. The approved details shall be installed and operational prior to first occupation of the extensions hereby permitted and shall be retained and maintained thereafter; </w:t>
      </w:r>
    </w:p>
    <w:p w14:paraId="658BA4C7" w14:textId="393D5676"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To ensure an energy efficient form of development. </w:t>
      </w:r>
    </w:p>
    <w:p w14:paraId="62AB4E46"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(8) No external new building works, beyond demolition and foundations shall commence until a landscape scheme designed in accordance with the principles of the Council's Landscape Guidelines (Maidstone Landscape Character Assessment Supplement 2012) for the front garden has been submitted to and approved in writing by the local planning authority. The scheme shall use predominantly native or near-native species as appropriate and show all existing trees, hedges and blocks of landscaping on, and immediately adjacent to, the site and indicate whether they are to be retained or removed. It shall also include a plant specification, implementation details, a maintenance schedule and a 5 year management plan. The landscape scheme shall specifically address the need to break up the mass of the development and incorporate native hedge and tree planting. </w:t>
      </w:r>
    </w:p>
    <w:p w14:paraId="70E07E07" w14:textId="6F4FC7A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Reason: In the interests of landscape, visual impact and amenity of the area and to ensure a satisfactory appearance to the development </w:t>
      </w:r>
    </w:p>
    <w:p w14:paraId="0CF97D16"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(9) All planting, seeding, and turfing specified in the approved landscape scheme (Condition 8) shall be carried out in the first planting season (1 October to end of February) following the first use of the extensions hereby permitted. The approved landscaping shall be retained for at least 5 years following its implementation and shall be managed and retained strictly in accordance with the approved specification, </w:t>
      </w:r>
      <w:r w:rsidRPr="007D1A6F">
        <w:rPr>
          <w:rFonts w:ascii="Verdana" w:hAnsi="Verdana"/>
          <w:sz w:val="18"/>
          <w:szCs w:val="18"/>
        </w:rPr>
        <w:lastRenderedPageBreak/>
        <w:t>and any approved or retained seeding or turfing which fails to establish or any trees or plants which, before a period of 5 years from the completion of the development has expired, die or become so seriously damaged or diseased that their amenity value has been adversely affected, shall be replaced in the next planting season with plants of the same species and size as detailed in the approved landscape scheme unless the local planning authority gives written consent to any variation. No replacement planting or removal of any planting shall take place without the prior written consent of the local planning authority. Reason : In the interests of visual amenity.</w:t>
      </w:r>
    </w:p>
    <w:p w14:paraId="3E1CD050"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Informative(s): </w:t>
      </w:r>
    </w:p>
    <w:p w14:paraId="5EE8E96A" w14:textId="77777777" w:rsidR="00281C7C" w:rsidRPr="007D1A6F" w:rsidRDefault="00281C7C" w:rsidP="00805E3E">
      <w:pPr>
        <w:spacing w:after="0"/>
        <w:jc w:val="both"/>
        <w:rPr>
          <w:rFonts w:ascii="Verdana" w:hAnsi="Verdana"/>
          <w:sz w:val="18"/>
          <w:szCs w:val="18"/>
        </w:rPr>
      </w:pPr>
      <w:r w:rsidRPr="007D1A6F">
        <w:rPr>
          <w:rFonts w:ascii="Verdana" w:hAnsi="Verdana"/>
          <w:sz w:val="18"/>
          <w:szCs w:val="18"/>
        </w:rPr>
        <w:t xml:space="preserve">(1) It is the responsibility of the developer to ensure, before the development hereby approved is commenced, that approval under the Building Regulations (where required) and any other necessary approvals have been obtained, and that the details shown on the plans hereby approved agree in every aspect with those approved under such legislation. </w:t>
      </w:r>
    </w:p>
    <w:p w14:paraId="3E45364F"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(2) Your attention is drawn to the following working practices which should be met in carrying out the development: </w:t>
      </w:r>
    </w:p>
    <w:p w14:paraId="0E2C1B83" w14:textId="3CDB25C8"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 Your attention is drawn to Sections 60 &amp; 61 of the COPA 1974 and to the Associated British Standard COP BS 5228: 2009 for noise control on construction sites. Statutory requirements are laid down for control of noise during works of construction and demolition: if necessary you should contact the Council's environmental health department regarding noise control requirements. </w:t>
      </w:r>
    </w:p>
    <w:p w14:paraId="18C2C8ED"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 Clearance and burning of existing woodland or rubbish must be carried without nuisance from smoke etc. to nearby residential properties. Advice on minimising any potential nuisance is available from the Council's environmental health department. - Plant and machinery used for demolition and construction should only be operated within the application site between 0800 hours and 1900 hours on Mondays to Fridays and between 0800 hours and 1300 hours on Saturdays and at no time on Sunday and Bank Holidays. </w:t>
      </w:r>
    </w:p>
    <w:p w14:paraId="1DB7D5ED"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Vehicles in connection with the construction of the development should only arrive, depart, be loaded or unloaded within the general site between the hours of 0800 hours and 1900 Mondays to Fridays and 0800 to 1300 hours on Saturdays and at no time on Sundays and Bank Holidays.</w:t>
      </w:r>
    </w:p>
    <w:p w14:paraId="47792890"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 The importance of notifying local residents in advance of any unavoidably noisy operations, particularly when these are to take place outside the normal working hours is advisable. Where possible, the developer shall provide residents with a name of a person and maintain dedicated telephone number to deal with any noise complaints or queries about the work. </w:t>
      </w:r>
    </w:p>
    <w:p w14:paraId="7CAABB2A"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 Adequate and suitable provision in the form of water sprays should be used to reduce dust from the site. - It is recommended that the developer produces a Site Waste Management Plan in order to reduce the volumes of waste produced, increase recycling potential and divert materials from landfill. This best practice has been demonstrated to both increase the sustainability of a project and maximise profits by reducing the cost of waste disposal. </w:t>
      </w:r>
    </w:p>
    <w:p w14:paraId="636381D5"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 Adequate and suitable measures should be carried out for the minimisation of asbestos fibres during demolition, so as to prevent airborne fibres from affecting workers carrying out the work, and nearby properties. Only contractors licensed by the Health and Safety Executive should be employed. If relevant, the applicant must consult the Environmental Health Manager regarding an Environmental Permit under the Environmental Protection Act 1990. </w:t>
      </w:r>
    </w:p>
    <w:p w14:paraId="5DD47FD3"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(3) The grant of this permission does not convey any rights of encroachment over the boundary with the adjacent property in terms of foundations, eaves, guttering or external cladding, and any persons wishing to implement this permission should satisfy themselves fully in this respect. Regard should also be had to the provisions of the Neighbour Encroachment and Party Wall Act 1995 which may apply to the project </w:t>
      </w:r>
    </w:p>
    <w:p w14:paraId="62F6FF57" w14:textId="77777777" w:rsidR="007D1A6F" w:rsidRPr="007D1A6F" w:rsidRDefault="00281C7C" w:rsidP="00805E3E">
      <w:pPr>
        <w:spacing w:after="0"/>
        <w:jc w:val="both"/>
        <w:rPr>
          <w:rFonts w:ascii="Verdana" w:hAnsi="Verdana"/>
          <w:sz w:val="18"/>
          <w:szCs w:val="18"/>
        </w:rPr>
      </w:pPr>
      <w:r w:rsidRPr="007D1A6F">
        <w:rPr>
          <w:rFonts w:ascii="Verdana" w:hAnsi="Verdana"/>
          <w:sz w:val="18"/>
          <w:szCs w:val="18"/>
        </w:rPr>
        <w:t xml:space="preserve">The Council’s approach to this application: In accordance with paragraph 38 of the National Planning Policy Framework (NPPF), September 2023 the Council takes a positive and proactive approach to development proposals focused on solutions. We work with applicants/agents in a positive and creative way by offering a pre-application advice service, where possible, suggesting solutions to secure a successful outcome and as appropriate, updating applicants / agents of any issues that may arise in the processing of their application. </w:t>
      </w:r>
    </w:p>
    <w:p w14:paraId="1A6C7633" w14:textId="3C389D4A" w:rsidR="00281C7C" w:rsidRPr="007D1A6F" w:rsidRDefault="00281C7C" w:rsidP="007D1A6F">
      <w:pPr>
        <w:spacing w:after="0"/>
        <w:rPr>
          <w:rFonts w:ascii="Verdana" w:hAnsi="Verdana"/>
          <w:sz w:val="18"/>
          <w:szCs w:val="18"/>
        </w:rPr>
      </w:pPr>
      <w:r w:rsidRPr="007D1A6F">
        <w:rPr>
          <w:rFonts w:ascii="Verdana" w:hAnsi="Verdana"/>
          <w:sz w:val="18"/>
          <w:szCs w:val="18"/>
        </w:rPr>
        <w:t>In this instance: The application was considered by the Planning Committee where the applicant/agent had the opportunity to speak to the Committee and promote the application. If your decision includes conditions that need to be discharged, please be advised that there is a separate application process to discharge them which includes a fee. For more information on this please visit https://www.planningportal.co.uk/info/200126/applications/60/consent_types/12 and to submit an application for approval of details (discharge conditions) please use this link https://www.planningportal.co.uk/applications</w:t>
      </w:r>
    </w:p>
    <w:p w14:paraId="2915A4D1" w14:textId="69BBC379" w:rsidR="009D2AC4" w:rsidRDefault="009D2AC4" w:rsidP="00805E3E">
      <w:pPr>
        <w:spacing w:after="0"/>
        <w:jc w:val="both"/>
        <w:rPr>
          <w:rFonts w:ascii="Verdana" w:hAnsi="Verdana"/>
          <w:sz w:val="20"/>
          <w:szCs w:val="20"/>
        </w:rPr>
      </w:pPr>
    </w:p>
    <w:p w14:paraId="302BCC3F" w14:textId="77777777" w:rsidR="00570986" w:rsidRDefault="00570986" w:rsidP="00805E3E">
      <w:pPr>
        <w:spacing w:after="0"/>
        <w:jc w:val="both"/>
        <w:rPr>
          <w:rFonts w:ascii="Verdana" w:hAnsi="Verdana"/>
          <w:sz w:val="20"/>
          <w:szCs w:val="20"/>
        </w:rPr>
      </w:pPr>
    </w:p>
    <w:p w14:paraId="299D44C4" w14:textId="77777777" w:rsidR="00570986" w:rsidRPr="00724FA1" w:rsidRDefault="00570986" w:rsidP="00805E3E">
      <w:pPr>
        <w:spacing w:after="0"/>
        <w:jc w:val="both"/>
        <w:rPr>
          <w:rFonts w:ascii="Verdana" w:hAnsi="Verdana"/>
          <w:sz w:val="20"/>
          <w:szCs w:val="20"/>
        </w:rPr>
      </w:pPr>
    </w:p>
    <w:p w14:paraId="1E37E182" w14:textId="2E50B351" w:rsidR="003E62FF" w:rsidRDefault="00D13EAD" w:rsidP="00805E3E">
      <w:pPr>
        <w:spacing w:after="0"/>
        <w:jc w:val="both"/>
        <w:rPr>
          <w:rFonts w:ascii="Verdana" w:hAnsi="Verdana"/>
          <w:sz w:val="20"/>
          <w:szCs w:val="20"/>
        </w:rPr>
      </w:pPr>
      <w:r>
        <w:rPr>
          <w:noProof/>
        </w:rPr>
        <w:lastRenderedPageBreak/>
        <mc:AlternateContent>
          <mc:Choice Requires="wps">
            <w:drawing>
              <wp:inline distT="0" distB="0" distL="0" distR="0" wp14:anchorId="3378EF9B" wp14:editId="3FBD0530">
                <wp:extent cx="6066155" cy="301893"/>
                <wp:effectExtent l="0" t="0" r="10795" b="22225"/>
                <wp:docPr id="1125482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301893"/>
                        </a:xfrm>
                        <a:prstGeom prst="rect">
                          <a:avLst/>
                        </a:prstGeom>
                        <a:solidFill>
                          <a:srgbClr val="D8D8D8"/>
                        </a:solidFill>
                        <a:ln w="9525">
                          <a:solidFill>
                            <a:srgbClr val="000000"/>
                          </a:solidFill>
                          <a:miter lim="800000"/>
                          <a:headEnd/>
                          <a:tailEnd/>
                        </a:ln>
                      </wps:spPr>
                      <wps:txbx>
                        <w:txbxContent>
                          <w:p w14:paraId="52845165" w14:textId="5A925222" w:rsidR="00D13EAD" w:rsidRDefault="00D13EAD" w:rsidP="00D13EAD">
                            <w:pPr>
                              <w:spacing w:after="0" w:line="240" w:lineRule="auto"/>
                              <w:rPr>
                                <w:rFonts w:ascii="Verdana" w:hAnsi="Verdana"/>
                                <w:b/>
                                <w:sz w:val="20"/>
                                <w:szCs w:val="20"/>
                              </w:rPr>
                            </w:pPr>
                            <w:r>
                              <w:rPr>
                                <w:rFonts w:ascii="Verdana" w:hAnsi="Verdana"/>
                                <w:b/>
                                <w:sz w:val="20"/>
                                <w:szCs w:val="20"/>
                              </w:rPr>
                              <w:t>Item 8.1  Highways Improvement Plan</w:t>
                            </w:r>
                          </w:p>
                          <w:p w14:paraId="3933693B" w14:textId="77777777" w:rsidR="00D13EAD" w:rsidRDefault="00D13EAD" w:rsidP="00D13EAD">
                            <w:pPr>
                              <w:widowControl w:val="0"/>
                              <w:rPr>
                                <w:rFonts w:ascii="Verdana" w:hAnsi="Verdana"/>
                                <w:b/>
                                <w:snapToGrid w:val="0"/>
                              </w:rPr>
                            </w:pPr>
                          </w:p>
                          <w:p w14:paraId="0458D899" w14:textId="77777777" w:rsidR="00D13EAD" w:rsidRDefault="00D13EAD" w:rsidP="00D13EAD">
                            <w:pPr>
                              <w:widowControl w:val="0"/>
                              <w:rPr>
                                <w:rFonts w:ascii="Verdana" w:hAnsi="Verdana"/>
                                <w:b/>
                                <w:i/>
                                <w:snapToGrid w:val="0"/>
                              </w:rPr>
                            </w:pPr>
                          </w:p>
                          <w:p w14:paraId="5F7A2917" w14:textId="77777777" w:rsidR="00D13EAD" w:rsidRDefault="00D13EAD" w:rsidP="00D13EAD">
                            <w:pPr>
                              <w:widowControl w:val="0"/>
                              <w:jc w:val="both"/>
                              <w:rPr>
                                <w:rFonts w:ascii="Verdana" w:hAnsi="Verdana"/>
                                <w:b/>
                                <w:snapToGrid w:val="0"/>
                              </w:rPr>
                            </w:pPr>
                          </w:p>
                          <w:p w14:paraId="6C874A71" w14:textId="77777777" w:rsidR="00D13EAD" w:rsidRDefault="00D13EAD" w:rsidP="00D13EAD">
                            <w:pPr>
                              <w:widowControl w:val="0"/>
                              <w:jc w:val="center"/>
                              <w:rPr>
                                <w:rFonts w:ascii="Verdana" w:hAnsi="Verdana"/>
                                <w:b/>
                                <w:snapToGrid w:val="0"/>
                              </w:rPr>
                            </w:pPr>
                          </w:p>
                          <w:p w14:paraId="1D3FD141" w14:textId="77777777" w:rsidR="00D13EAD" w:rsidRDefault="00D13EAD" w:rsidP="00D13EAD">
                            <w:pPr>
                              <w:widowControl w:val="0"/>
                              <w:rPr>
                                <w:rFonts w:ascii="Verdana" w:hAnsi="Verdana"/>
                                <w:b/>
                                <w:snapToGrid w:val="0"/>
                              </w:rPr>
                            </w:pPr>
                          </w:p>
                          <w:p w14:paraId="344B7C5C" w14:textId="77777777" w:rsidR="00D13EAD" w:rsidRDefault="00D13EAD" w:rsidP="00D13EAD">
                            <w:pPr>
                              <w:widowControl w:val="0"/>
                              <w:jc w:val="center"/>
                              <w:rPr>
                                <w:rFonts w:ascii="Verdana" w:hAnsi="Verdana"/>
                                <w:b/>
                                <w:snapToGrid w:val="0"/>
                              </w:rPr>
                            </w:pPr>
                          </w:p>
                          <w:p w14:paraId="4EEEB5C7" w14:textId="77777777" w:rsidR="00D13EAD" w:rsidRDefault="00D13EAD" w:rsidP="00D13EAD">
                            <w:pPr>
                              <w:widowControl w:val="0"/>
                              <w:jc w:val="both"/>
                              <w:rPr>
                                <w:rFonts w:ascii="Verdana" w:hAnsi="Verdana"/>
                                <w:i/>
                              </w:rPr>
                            </w:pPr>
                          </w:p>
                          <w:p w14:paraId="36C083C3" w14:textId="77777777" w:rsidR="00D13EAD" w:rsidRDefault="00D13EAD" w:rsidP="00D13EAD">
                            <w:pPr>
                              <w:rPr>
                                <w:rFonts w:ascii="Calibri" w:hAnsi="Calibri"/>
                              </w:rPr>
                            </w:pPr>
                          </w:p>
                          <w:p w14:paraId="128B9BF8" w14:textId="77777777" w:rsidR="00D13EAD" w:rsidRDefault="00D13EAD" w:rsidP="00D13EAD">
                            <w:pPr>
                              <w:rPr>
                                <w:rFonts w:ascii="Calibri" w:hAnsi="Calibri"/>
                              </w:rPr>
                            </w:pPr>
                          </w:p>
                          <w:p w14:paraId="10EB418D" w14:textId="77777777" w:rsidR="00D13EAD" w:rsidRDefault="00D13EAD" w:rsidP="00D13EAD">
                            <w:pPr>
                              <w:rPr>
                                <w:rFonts w:ascii="Calibri" w:hAnsi="Calibri"/>
                              </w:rPr>
                            </w:pPr>
                          </w:p>
                          <w:p w14:paraId="2C3E8A80" w14:textId="77777777" w:rsidR="00D13EAD" w:rsidRDefault="00D13EAD" w:rsidP="00D13EAD">
                            <w:pPr>
                              <w:rPr>
                                <w:rFonts w:ascii="Calibri" w:hAnsi="Calibri"/>
                              </w:rPr>
                            </w:pPr>
                            <w:r>
                              <w:rPr>
                                <w:rFonts w:ascii="Calibri" w:hAnsi="Calibri"/>
                              </w:rPr>
                              <w:t>W</w:t>
                            </w:r>
                          </w:p>
                          <w:p w14:paraId="765426E4" w14:textId="77777777" w:rsidR="00D13EAD" w:rsidRDefault="00D13EAD" w:rsidP="00D13EA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378EF9B" id="Text Box 1" o:spid="_x0000_s1030" type="#_x0000_t202" style="width:477.6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" fillcolor="#d8d8d8">
                <v:textbox>
                  <w:txbxContent>
                    <w:p w14:paraId="52845165" w14:textId="5A925222" w:rsidR="00D13EAD" w:rsidRDefault="00D13EAD" w:rsidP="00D13EAD">
                      <w:pPr>
                        <w:spacing w:after="0" w:line="240" w:lineRule="auto"/>
                        <w:rPr>
                          <w:rFonts w:ascii="Verdana" w:hAnsi="Verdana"/>
                          <w:b/>
                          <w:sz w:val="20"/>
                          <w:szCs w:val="20"/>
                        </w:rPr>
                      </w:pPr>
                      <w:r>
                        <w:rPr>
                          <w:rFonts w:ascii="Verdana" w:hAnsi="Verdana"/>
                          <w:b/>
                          <w:sz w:val="20"/>
                          <w:szCs w:val="20"/>
                        </w:rPr>
                        <w:t>Item 8.1  Highways Improvement Plan</w:t>
                      </w:r>
                    </w:p>
                    <w:p w14:paraId="3933693B" w14:textId="77777777" w:rsidR="00D13EAD" w:rsidRDefault="00D13EAD" w:rsidP="00D13EAD">
                      <w:pPr>
                        <w:widowControl w:val="0"/>
                        <w:rPr>
                          <w:rFonts w:ascii="Verdana" w:hAnsi="Verdana"/>
                          <w:b/>
                          <w:snapToGrid w:val="0"/>
                        </w:rPr>
                      </w:pPr>
                    </w:p>
                    <w:p w14:paraId="0458D899" w14:textId="77777777" w:rsidR="00D13EAD" w:rsidRDefault="00D13EAD" w:rsidP="00D13EAD">
                      <w:pPr>
                        <w:widowControl w:val="0"/>
                        <w:rPr>
                          <w:rFonts w:ascii="Verdana" w:hAnsi="Verdana"/>
                          <w:b/>
                          <w:i/>
                          <w:snapToGrid w:val="0"/>
                        </w:rPr>
                      </w:pPr>
                    </w:p>
                    <w:p w14:paraId="5F7A2917" w14:textId="77777777" w:rsidR="00D13EAD" w:rsidRDefault="00D13EAD" w:rsidP="00D13EAD">
                      <w:pPr>
                        <w:widowControl w:val="0"/>
                        <w:jc w:val="both"/>
                        <w:rPr>
                          <w:rFonts w:ascii="Verdana" w:hAnsi="Verdana"/>
                          <w:b/>
                          <w:snapToGrid w:val="0"/>
                        </w:rPr>
                      </w:pPr>
                    </w:p>
                    <w:p w14:paraId="6C874A71" w14:textId="77777777" w:rsidR="00D13EAD" w:rsidRDefault="00D13EAD" w:rsidP="00D13EAD">
                      <w:pPr>
                        <w:widowControl w:val="0"/>
                        <w:jc w:val="center"/>
                        <w:rPr>
                          <w:rFonts w:ascii="Verdana" w:hAnsi="Verdana"/>
                          <w:b/>
                          <w:snapToGrid w:val="0"/>
                        </w:rPr>
                      </w:pPr>
                    </w:p>
                    <w:p w14:paraId="1D3FD141" w14:textId="77777777" w:rsidR="00D13EAD" w:rsidRDefault="00D13EAD" w:rsidP="00D13EAD">
                      <w:pPr>
                        <w:widowControl w:val="0"/>
                        <w:rPr>
                          <w:rFonts w:ascii="Verdana" w:hAnsi="Verdana"/>
                          <w:b/>
                          <w:snapToGrid w:val="0"/>
                        </w:rPr>
                      </w:pPr>
                    </w:p>
                    <w:p w14:paraId="344B7C5C" w14:textId="77777777" w:rsidR="00D13EAD" w:rsidRDefault="00D13EAD" w:rsidP="00D13EAD">
                      <w:pPr>
                        <w:widowControl w:val="0"/>
                        <w:jc w:val="center"/>
                        <w:rPr>
                          <w:rFonts w:ascii="Verdana" w:hAnsi="Verdana"/>
                          <w:b/>
                          <w:snapToGrid w:val="0"/>
                        </w:rPr>
                      </w:pPr>
                    </w:p>
                    <w:p w14:paraId="4EEEB5C7" w14:textId="77777777" w:rsidR="00D13EAD" w:rsidRDefault="00D13EAD" w:rsidP="00D13EAD">
                      <w:pPr>
                        <w:widowControl w:val="0"/>
                        <w:jc w:val="both"/>
                        <w:rPr>
                          <w:rFonts w:ascii="Verdana" w:hAnsi="Verdana"/>
                          <w:i/>
                        </w:rPr>
                      </w:pPr>
                    </w:p>
                    <w:p w14:paraId="36C083C3" w14:textId="77777777" w:rsidR="00D13EAD" w:rsidRDefault="00D13EAD" w:rsidP="00D13EAD">
                      <w:pPr>
                        <w:rPr>
                          <w:rFonts w:ascii="Calibri" w:hAnsi="Calibri"/>
                        </w:rPr>
                      </w:pPr>
                    </w:p>
                    <w:p w14:paraId="128B9BF8" w14:textId="77777777" w:rsidR="00D13EAD" w:rsidRDefault="00D13EAD" w:rsidP="00D13EAD">
                      <w:pPr>
                        <w:rPr>
                          <w:rFonts w:ascii="Calibri" w:hAnsi="Calibri"/>
                        </w:rPr>
                      </w:pPr>
                    </w:p>
                    <w:p w14:paraId="10EB418D" w14:textId="77777777" w:rsidR="00D13EAD" w:rsidRDefault="00D13EAD" w:rsidP="00D13EAD">
                      <w:pPr>
                        <w:rPr>
                          <w:rFonts w:ascii="Calibri" w:hAnsi="Calibri"/>
                        </w:rPr>
                      </w:pPr>
                    </w:p>
                    <w:p w14:paraId="2C3E8A80" w14:textId="77777777" w:rsidR="00D13EAD" w:rsidRDefault="00D13EAD" w:rsidP="00D13EAD">
                      <w:pPr>
                        <w:rPr>
                          <w:rFonts w:ascii="Calibri" w:hAnsi="Calibri"/>
                        </w:rPr>
                      </w:pPr>
                      <w:r>
                        <w:rPr>
                          <w:rFonts w:ascii="Calibri" w:hAnsi="Calibri"/>
                        </w:rPr>
                        <w:t>W</w:t>
                      </w:r>
                    </w:p>
                    <w:p w14:paraId="765426E4" w14:textId="77777777" w:rsidR="00D13EAD" w:rsidRDefault="00D13EAD" w:rsidP="00D13EAD">
                      <w:pPr>
                        <w:rPr>
                          <w:rFonts w:ascii="Calibri" w:hAnsi="Calibri"/>
                        </w:rPr>
                      </w:pPr>
                    </w:p>
                  </w:txbxContent>
                </v:textbox>
                <w10:anchorlock/>
              </v:shape>
            </w:pict>
          </mc:Fallback>
        </mc:AlternateContent>
      </w:r>
    </w:p>
    <w:p w14:paraId="4159977A" w14:textId="77777777" w:rsidR="00982201" w:rsidRDefault="00982201" w:rsidP="00805E3E">
      <w:pPr>
        <w:spacing w:after="0"/>
        <w:jc w:val="both"/>
        <w:rPr>
          <w:rFonts w:ascii="Verdana" w:hAnsi="Verdana"/>
          <w:sz w:val="20"/>
          <w:szCs w:val="20"/>
        </w:rPr>
      </w:pPr>
    </w:p>
    <w:p w14:paraId="72764AAB" w14:textId="0FA2A782" w:rsidR="002A47A2" w:rsidRPr="002A47A2" w:rsidRDefault="002A47A2" w:rsidP="00805E3E">
      <w:pPr>
        <w:spacing w:after="0"/>
        <w:jc w:val="both"/>
        <w:rPr>
          <w:rFonts w:ascii="Verdana" w:hAnsi="Verdana"/>
          <w:b/>
          <w:bCs/>
          <w:sz w:val="20"/>
          <w:szCs w:val="20"/>
        </w:rPr>
      </w:pPr>
      <w:r w:rsidRPr="002A47A2">
        <w:rPr>
          <w:rFonts w:ascii="Verdana" w:hAnsi="Verdana"/>
          <w:b/>
          <w:bCs/>
          <w:sz w:val="20"/>
          <w:szCs w:val="20"/>
        </w:rPr>
        <w:t>8.1 a)</w:t>
      </w:r>
    </w:p>
    <w:p w14:paraId="3341EDD4" w14:textId="77777777" w:rsidR="002A47A2" w:rsidRDefault="002A47A2" w:rsidP="00805E3E">
      <w:pPr>
        <w:spacing w:after="0"/>
        <w:jc w:val="both"/>
        <w:rPr>
          <w:rFonts w:ascii="Verdana" w:hAnsi="Verdana"/>
          <w:sz w:val="20"/>
          <w:szCs w:val="20"/>
        </w:rPr>
      </w:pPr>
    </w:p>
    <w:p w14:paraId="32FB8BA7" w14:textId="3BB9E9FE" w:rsidR="00982201" w:rsidRDefault="00982201" w:rsidP="00805E3E">
      <w:pPr>
        <w:spacing w:after="0"/>
        <w:jc w:val="both"/>
        <w:rPr>
          <w:rFonts w:ascii="Verdana" w:hAnsi="Verdana"/>
          <w:sz w:val="20"/>
          <w:szCs w:val="20"/>
        </w:rPr>
      </w:pPr>
      <w:r>
        <w:rPr>
          <w:rFonts w:ascii="Verdana" w:hAnsi="Verdana"/>
          <w:sz w:val="20"/>
          <w:szCs w:val="20"/>
        </w:rPr>
        <w:t>The following was received from a member of the Boxley Village Society.  The reply from KCC follows.  The request for signage needs to be added to our HIP</w:t>
      </w:r>
      <w:r w:rsidR="00570986">
        <w:rPr>
          <w:rFonts w:ascii="Verdana" w:hAnsi="Verdana"/>
          <w:sz w:val="20"/>
          <w:szCs w:val="20"/>
        </w:rPr>
        <w:t xml:space="preserve"> for any action to be considered</w:t>
      </w:r>
      <w:r>
        <w:rPr>
          <w:rFonts w:ascii="Verdana" w:hAnsi="Verdana"/>
          <w:sz w:val="20"/>
          <w:szCs w:val="20"/>
        </w:rPr>
        <w:t>.</w:t>
      </w:r>
    </w:p>
    <w:p w14:paraId="37442C87" w14:textId="77777777" w:rsidR="00D13EAD" w:rsidRDefault="00D13EAD" w:rsidP="00805E3E">
      <w:pPr>
        <w:spacing w:after="0"/>
        <w:jc w:val="both"/>
        <w:rPr>
          <w:rFonts w:ascii="Verdana" w:hAnsi="Verdana"/>
          <w:sz w:val="20"/>
          <w:szCs w:val="20"/>
        </w:rPr>
      </w:pPr>
    </w:p>
    <w:p w14:paraId="445A97E7"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Please see attached photos of an incident which occurred at 09.15 yesterday when  a triple decked car transporter got stuck outside the King's Arms pub in the village.</w:t>
      </w:r>
    </w:p>
    <w:p w14:paraId="62824F9C"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He damaged a car on the top layer as he tried to plough his way through.</w:t>
      </w:r>
    </w:p>
    <w:p w14:paraId="3C34F395" w14:textId="77777777" w:rsidR="00D13EAD" w:rsidRPr="00982201" w:rsidRDefault="00D13EAD" w:rsidP="00D13EAD">
      <w:pPr>
        <w:spacing w:after="0"/>
        <w:rPr>
          <w:rFonts w:ascii="Verdana" w:hAnsi="Verdana" w:cs="Arial"/>
          <w:color w:val="2E74B5" w:themeColor="accent1" w:themeShade="BF"/>
          <w:sz w:val="20"/>
          <w:szCs w:val="20"/>
        </w:rPr>
      </w:pPr>
    </w:p>
    <w:p w14:paraId="567161C9"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 xml:space="preserve">The driver said that he had no idea how narrow the road became as there was no indication of this when he turned onto Boxley Road from </w:t>
      </w:r>
      <w:proofErr w:type="spellStart"/>
      <w:r w:rsidRPr="00982201">
        <w:rPr>
          <w:rFonts w:ascii="Verdana" w:hAnsi="Verdana" w:cs="Arial"/>
          <w:color w:val="2E74B5" w:themeColor="accent1" w:themeShade="BF"/>
          <w:sz w:val="20"/>
          <w:szCs w:val="20"/>
        </w:rPr>
        <w:t>Penenden</w:t>
      </w:r>
      <w:proofErr w:type="spellEnd"/>
      <w:r w:rsidRPr="00982201">
        <w:rPr>
          <w:rFonts w:ascii="Verdana" w:hAnsi="Verdana" w:cs="Arial"/>
          <w:color w:val="2E74B5" w:themeColor="accent1" w:themeShade="BF"/>
          <w:sz w:val="20"/>
          <w:szCs w:val="20"/>
        </w:rPr>
        <w:t xml:space="preserve"> Heath.</w:t>
      </w:r>
    </w:p>
    <w:p w14:paraId="56C140DF" w14:textId="77777777" w:rsidR="00D13EAD" w:rsidRPr="00982201" w:rsidRDefault="00D13EAD" w:rsidP="00D13EAD">
      <w:pPr>
        <w:spacing w:after="0"/>
        <w:rPr>
          <w:rFonts w:ascii="Verdana" w:hAnsi="Verdana" w:cs="Arial"/>
          <w:color w:val="2E74B5" w:themeColor="accent1" w:themeShade="BF"/>
          <w:sz w:val="20"/>
          <w:szCs w:val="20"/>
        </w:rPr>
      </w:pPr>
    </w:p>
    <w:p w14:paraId="4EE29795"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 xml:space="preserve">Could you forward this to Kent Highway Planners please and ask if consideration could be made to signs at the roundabout at </w:t>
      </w:r>
      <w:proofErr w:type="spellStart"/>
      <w:r w:rsidRPr="00982201">
        <w:rPr>
          <w:rFonts w:ascii="Verdana" w:hAnsi="Verdana" w:cs="Arial"/>
          <w:color w:val="2E74B5" w:themeColor="accent1" w:themeShade="BF"/>
          <w:sz w:val="20"/>
          <w:szCs w:val="20"/>
        </w:rPr>
        <w:t>Penenden</w:t>
      </w:r>
      <w:proofErr w:type="spellEnd"/>
      <w:r w:rsidRPr="00982201">
        <w:rPr>
          <w:rFonts w:ascii="Verdana" w:hAnsi="Verdana" w:cs="Arial"/>
          <w:color w:val="2E74B5" w:themeColor="accent1" w:themeShade="BF"/>
          <w:sz w:val="20"/>
          <w:szCs w:val="20"/>
        </w:rPr>
        <w:t xml:space="preserve"> Heath before turning into Boxley Road advising of road narrowing / width restriction.</w:t>
      </w:r>
    </w:p>
    <w:p w14:paraId="65DE1089" w14:textId="77777777" w:rsidR="00D13EAD" w:rsidRPr="00982201" w:rsidRDefault="00D13EAD" w:rsidP="00D13EAD">
      <w:pPr>
        <w:spacing w:after="0"/>
        <w:rPr>
          <w:rFonts w:ascii="Verdana" w:hAnsi="Verdana" w:cs="Arial"/>
          <w:color w:val="2E74B5" w:themeColor="accent1" w:themeShade="BF"/>
          <w:sz w:val="20"/>
          <w:szCs w:val="20"/>
        </w:rPr>
      </w:pPr>
    </w:p>
    <w:p w14:paraId="132D36B5"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Also, can you remind me where we got to with contacting the Sat Nav companies please. The driver of yesterday's vehicle was following his!</w:t>
      </w:r>
    </w:p>
    <w:p w14:paraId="4898768D" w14:textId="77777777" w:rsidR="00D13EAD" w:rsidRPr="00982201" w:rsidRDefault="00D13EAD" w:rsidP="00D13EAD">
      <w:pPr>
        <w:spacing w:after="0"/>
        <w:rPr>
          <w:rFonts w:ascii="Verdana" w:hAnsi="Verdana" w:cs="Arial"/>
          <w:color w:val="2E74B5" w:themeColor="accent1" w:themeShade="BF"/>
          <w:sz w:val="20"/>
          <w:szCs w:val="20"/>
        </w:rPr>
      </w:pPr>
    </w:p>
    <w:p w14:paraId="1C08CCED"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As ever, many thanks for your help.</w:t>
      </w:r>
    </w:p>
    <w:p w14:paraId="18AA6170" w14:textId="77777777" w:rsidR="00D13EAD" w:rsidRPr="00982201" w:rsidRDefault="00D13EAD" w:rsidP="00D13EAD">
      <w:pPr>
        <w:spacing w:after="0"/>
        <w:rPr>
          <w:rFonts w:ascii="Verdana" w:hAnsi="Verdana" w:cs="Arial"/>
          <w:color w:val="2E74B5" w:themeColor="accent1" w:themeShade="BF"/>
          <w:sz w:val="20"/>
          <w:szCs w:val="20"/>
        </w:rPr>
      </w:pPr>
    </w:p>
    <w:p w14:paraId="5B68C826" w14:textId="77777777" w:rsidR="00D13EAD" w:rsidRPr="00982201" w:rsidRDefault="00D13EAD" w:rsidP="00D13EAD">
      <w:pPr>
        <w:spacing w:after="0"/>
        <w:rPr>
          <w:rFonts w:ascii="Verdana" w:hAnsi="Verdana" w:cs="Arial"/>
          <w:color w:val="2E74B5" w:themeColor="accent1" w:themeShade="BF"/>
          <w:sz w:val="20"/>
          <w:szCs w:val="20"/>
        </w:rPr>
      </w:pPr>
      <w:r w:rsidRPr="00982201">
        <w:rPr>
          <w:rFonts w:ascii="Verdana" w:hAnsi="Verdana" w:cs="Arial"/>
          <w:color w:val="2E74B5" w:themeColor="accent1" w:themeShade="BF"/>
          <w:sz w:val="20"/>
          <w:szCs w:val="20"/>
        </w:rPr>
        <w:t>Best wishes</w:t>
      </w:r>
    </w:p>
    <w:p w14:paraId="00372ED0" w14:textId="7E6F782D" w:rsidR="00D13EAD" w:rsidRDefault="00D13EAD" w:rsidP="00805E3E">
      <w:pPr>
        <w:spacing w:after="0"/>
        <w:jc w:val="both"/>
        <w:rPr>
          <w:rFonts w:ascii="Verdana" w:hAnsi="Verdana"/>
          <w:sz w:val="20"/>
          <w:szCs w:val="20"/>
        </w:rPr>
      </w:pPr>
      <w:r>
        <w:rPr>
          <w:noProof/>
        </w:rPr>
        <w:drawing>
          <wp:inline distT="0" distB="0" distL="0" distR="0" wp14:anchorId="27188BA9" wp14:editId="32755637">
            <wp:extent cx="2882799" cy="2162175"/>
            <wp:effectExtent l="0" t="0" r="0" b="0"/>
            <wp:docPr id="1797922415" name="Picture 2" descr="A car carrier with cars stacked on top of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22415" name="Picture 2" descr="A car carrier with cars stacked on top of each oth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8428" cy="2166397"/>
                    </a:xfrm>
                    <a:prstGeom prst="rect">
                      <a:avLst/>
                    </a:prstGeom>
                    <a:noFill/>
                    <a:ln>
                      <a:noFill/>
                    </a:ln>
                  </pic:spPr>
                </pic:pic>
              </a:graphicData>
            </a:graphic>
          </wp:inline>
        </w:drawing>
      </w:r>
      <w:r>
        <w:rPr>
          <w:noProof/>
        </w:rPr>
        <w:drawing>
          <wp:inline distT="0" distB="0" distL="0" distR="0" wp14:anchorId="7C117364" wp14:editId="21115EFA">
            <wp:extent cx="3662045" cy="2746630"/>
            <wp:effectExtent l="635" t="0" r="0" b="0"/>
            <wp:docPr id="265153440" name="Picture 3" descr="A car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53440" name="Picture 3" descr="A car on the roa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669113" cy="2751931"/>
                    </a:xfrm>
                    <a:prstGeom prst="rect">
                      <a:avLst/>
                    </a:prstGeom>
                    <a:noFill/>
                    <a:ln>
                      <a:noFill/>
                    </a:ln>
                  </pic:spPr>
                </pic:pic>
              </a:graphicData>
            </a:graphic>
          </wp:inline>
        </w:drawing>
      </w:r>
    </w:p>
    <w:p w14:paraId="073BF861" w14:textId="77777777" w:rsidR="00982201" w:rsidRDefault="00982201" w:rsidP="00805E3E">
      <w:pPr>
        <w:spacing w:after="0"/>
        <w:jc w:val="both"/>
        <w:rPr>
          <w:rFonts w:ascii="Verdana" w:hAnsi="Verdana"/>
          <w:sz w:val="20"/>
          <w:szCs w:val="20"/>
        </w:rPr>
      </w:pPr>
    </w:p>
    <w:p w14:paraId="6F9C47B6" w14:textId="77777777" w:rsidR="00982201" w:rsidRDefault="00982201" w:rsidP="00982201">
      <w:pPr>
        <w:spacing w:after="240"/>
      </w:pPr>
      <w:r>
        <w:t>Hi Daniela,</w:t>
      </w:r>
    </w:p>
    <w:p w14:paraId="5977F24C" w14:textId="744A4ECC" w:rsidR="00982201" w:rsidRDefault="00982201" w:rsidP="00982201">
      <w:r>
        <w:t>This sort of thing would need to be placed on the HIP after council agreement. The problem with these sorts of signs is the majority of the road is fine for HGVs, it is just the section through the village itself where the road narrows. If placed on the HIP though, the Planners will be able to take a proper look when we have the next review</w:t>
      </w:r>
      <w:r>
        <w:br/>
        <w:t>Kind regards,</w:t>
      </w:r>
    </w:p>
    <w:p w14:paraId="7D7E66FE" w14:textId="6A355164" w:rsidR="00982201" w:rsidRDefault="00982201" w:rsidP="00982201">
      <w:pPr>
        <w:spacing w:after="0"/>
        <w:jc w:val="both"/>
        <w:rPr>
          <w:rFonts w:ascii="Verdana" w:hAnsi="Verdana"/>
          <w:sz w:val="20"/>
          <w:szCs w:val="20"/>
        </w:rPr>
      </w:pPr>
      <w:r>
        <w:rPr>
          <w:rFonts w:ascii="Daytona" w:hAnsi="Daytona"/>
          <w:lang w:val="en-US" w:eastAsia="en-GB"/>
        </w:rPr>
        <w:lastRenderedPageBreak/>
        <w:t>Greg McNicoll </w:t>
      </w:r>
    </w:p>
    <w:p w14:paraId="77310BE2" w14:textId="77777777" w:rsidR="00BB5C46" w:rsidRDefault="00BB5C46" w:rsidP="00805E3E">
      <w:pPr>
        <w:spacing w:after="0"/>
        <w:jc w:val="both"/>
        <w:rPr>
          <w:rFonts w:ascii="Verdana" w:hAnsi="Verdana"/>
          <w:sz w:val="20"/>
          <w:szCs w:val="20"/>
        </w:rPr>
      </w:pPr>
    </w:p>
    <w:p w14:paraId="56AD2893" w14:textId="198BF3AD" w:rsidR="002A47A2" w:rsidRPr="002A47A2" w:rsidRDefault="002A47A2" w:rsidP="00805E3E">
      <w:pPr>
        <w:spacing w:after="0"/>
        <w:jc w:val="both"/>
        <w:rPr>
          <w:rFonts w:ascii="Verdana" w:hAnsi="Verdana"/>
          <w:b/>
          <w:bCs/>
          <w:sz w:val="20"/>
          <w:szCs w:val="20"/>
        </w:rPr>
      </w:pPr>
      <w:r w:rsidRPr="002A47A2">
        <w:rPr>
          <w:rFonts w:ascii="Verdana" w:hAnsi="Verdana"/>
          <w:b/>
          <w:bCs/>
          <w:sz w:val="20"/>
          <w:szCs w:val="20"/>
        </w:rPr>
        <w:t>8.1 b)</w:t>
      </w:r>
    </w:p>
    <w:p w14:paraId="6662FC32" w14:textId="77777777" w:rsidR="002A47A2" w:rsidRDefault="002A47A2" w:rsidP="00805E3E">
      <w:pPr>
        <w:spacing w:after="0"/>
        <w:jc w:val="both"/>
        <w:rPr>
          <w:rFonts w:ascii="Verdana" w:hAnsi="Verdana"/>
          <w:sz w:val="20"/>
          <w:szCs w:val="20"/>
        </w:rPr>
      </w:pPr>
    </w:p>
    <w:p w14:paraId="0BF42ECC" w14:textId="2A317F13" w:rsidR="004C71F6" w:rsidRDefault="004C71F6" w:rsidP="00805E3E">
      <w:pPr>
        <w:spacing w:after="0"/>
        <w:jc w:val="both"/>
      </w:pPr>
      <w:r>
        <w:t>Received 25/10/23</w:t>
      </w:r>
    </w:p>
    <w:p w14:paraId="3025347E" w14:textId="77777777" w:rsidR="004C71F6" w:rsidRDefault="004C71F6" w:rsidP="00805E3E">
      <w:pPr>
        <w:spacing w:after="0"/>
        <w:jc w:val="both"/>
      </w:pPr>
    </w:p>
    <w:p w14:paraId="2D02CF12" w14:textId="082D0BBA" w:rsidR="004C71F6" w:rsidRDefault="004C71F6" w:rsidP="00805E3E">
      <w:pPr>
        <w:spacing w:after="0"/>
        <w:jc w:val="both"/>
      </w:pPr>
      <w:r>
        <w:t>Dear Sir,   I am very concerned about the traffic going up and down the Sittingbourne road  by the traffic lights, there are three schools which use the crossing but there are no traffic calming measures to slow down the traffic , I have witnessed cars going silly speeds up and down this road, it's only a matter of time before a child gets hit.</w:t>
      </w:r>
    </w:p>
    <w:p w14:paraId="37F68A86" w14:textId="77777777" w:rsidR="004C71F6" w:rsidRDefault="004C71F6" w:rsidP="00805E3E">
      <w:pPr>
        <w:spacing w:after="0"/>
        <w:jc w:val="both"/>
        <w:rPr>
          <w:rFonts w:ascii="Verdana" w:hAnsi="Verdana"/>
          <w:sz w:val="20"/>
          <w:szCs w:val="20"/>
        </w:rPr>
      </w:pPr>
    </w:p>
    <w:p w14:paraId="193D61AA" w14:textId="77777777" w:rsidR="004C71F6" w:rsidRPr="00951529" w:rsidRDefault="004C71F6" w:rsidP="00805E3E">
      <w:pPr>
        <w:spacing w:after="0"/>
        <w:jc w:val="both"/>
        <w:rPr>
          <w:rFonts w:ascii="Verdana" w:hAnsi="Verdana"/>
          <w:sz w:val="20"/>
          <w:szCs w:val="20"/>
        </w:rPr>
      </w:pPr>
    </w:p>
    <w:p w14:paraId="7AC5C339" w14:textId="25958082" w:rsidR="00DC103B" w:rsidRDefault="009C7DB9" w:rsidP="00680B8A">
      <w:pPr>
        <w:spacing w:after="0"/>
        <w:jc w:val="both"/>
        <w:rPr>
          <w:rFonts w:ascii="Verdana" w:hAnsi="Verdana"/>
          <w:sz w:val="20"/>
          <w:szCs w:val="20"/>
        </w:rPr>
      </w:pPr>
      <w:r>
        <w:rPr>
          <w:noProof/>
        </w:rPr>
        <mc:AlternateContent>
          <mc:Choice Requires="wps">
            <w:drawing>
              <wp:inline distT="0" distB="0" distL="0" distR="0" wp14:anchorId="705445A7" wp14:editId="63B8049A">
                <wp:extent cx="6124575" cy="304800"/>
                <wp:effectExtent l="10160" t="13335" r="8890" b="5715"/>
                <wp:docPr id="20542214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05445A7" id="Text Box 7" o:spid="_x0000_s1031"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MT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X8S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p5BDEx0CAAAyBAAADgAAAAAAAAAAAAAAAAAuAgAAZHJzL2Uyb0RvYy54bWxQSwECLQAU&#10;AAYACAAAACEAj3ZxG9sAAAAEAQAADwAAAAAAAAAAAAAAAAB3BAAAZHJzL2Rvd25yZXYueG1sUEsF&#10;BgAAAAAEAAQA8wAAAH8FAAAAAA==&#10;" fillcolor="#d8d8d8">
                <v:textbo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v:textbox>
                <w10:anchorlock/>
              </v:shape>
            </w:pict>
          </mc:Fallback>
        </mc:AlternateContent>
      </w:r>
    </w:p>
    <w:p w14:paraId="6DE2435A" w14:textId="77777777" w:rsidR="00982201" w:rsidRDefault="00982201" w:rsidP="00557185">
      <w:pPr>
        <w:spacing w:after="0"/>
        <w:rPr>
          <w:rFonts w:ascii="Verdana" w:hAnsi="Verdana"/>
          <w:sz w:val="20"/>
          <w:szCs w:val="20"/>
        </w:rPr>
      </w:pPr>
    </w:p>
    <w:p w14:paraId="04F0B30B" w14:textId="77777777" w:rsidR="00982201" w:rsidRDefault="00982201" w:rsidP="00557185">
      <w:pPr>
        <w:spacing w:after="0"/>
        <w:rPr>
          <w:rFonts w:ascii="Verdana" w:hAnsi="Verdana"/>
          <w:sz w:val="20"/>
          <w:szCs w:val="20"/>
        </w:rPr>
      </w:pPr>
      <w:r>
        <w:rPr>
          <w:rFonts w:ascii="Verdana" w:hAnsi="Verdana"/>
          <w:sz w:val="20"/>
          <w:szCs w:val="20"/>
        </w:rPr>
        <w:t>Received 3/11/23</w:t>
      </w:r>
    </w:p>
    <w:p w14:paraId="70134034" w14:textId="6BA3C606" w:rsidR="00557185" w:rsidRDefault="00557185" w:rsidP="00557185">
      <w:pPr>
        <w:spacing w:after="0"/>
        <w:rPr>
          <w:rFonts w:ascii="Verdana" w:hAnsi="Verdana"/>
          <w:sz w:val="20"/>
          <w:szCs w:val="20"/>
        </w:rPr>
      </w:pPr>
      <w:r w:rsidRPr="00557185">
        <w:rPr>
          <w:rFonts w:ascii="Verdana" w:hAnsi="Verdana"/>
          <w:sz w:val="20"/>
          <w:szCs w:val="20"/>
        </w:rPr>
        <w:t xml:space="preserve"> </w:t>
      </w:r>
    </w:p>
    <w:p w14:paraId="72EF4A8D" w14:textId="1FF01D9E" w:rsidR="00982201" w:rsidRDefault="00982201" w:rsidP="00557185">
      <w:pPr>
        <w:spacing w:after="0"/>
        <w:rPr>
          <w:rFonts w:ascii="Verdana" w:hAnsi="Verdana"/>
          <w:sz w:val="20"/>
          <w:szCs w:val="20"/>
        </w:rPr>
      </w:pPr>
      <w:r>
        <w:rPr>
          <w:rFonts w:ascii="Verdana" w:hAnsi="Verdana"/>
          <w:sz w:val="20"/>
          <w:szCs w:val="20"/>
        </w:rPr>
        <w:t>Footway by Weavering Village Hall leading to play area</w:t>
      </w:r>
    </w:p>
    <w:p w14:paraId="5E5D90F4" w14:textId="77777777" w:rsidR="00982201" w:rsidRPr="00557185" w:rsidRDefault="00982201" w:rsidP="00557185">
      <w:pPr>
        <w:spacing w:after="0"/>
        <w:rPr>
          <w:rFonts w:ascii="Verdana" w:hAnsi="Verdana"/>
          <w:sz w:val="20"/>
          <w:szCs w:val="20"/>
        </w:rPr>
      </w:pPr>
    </w:p>
    <w:p w14:paraId="3531A2ED" w14:textId="77777777" w:rsidR="008207D0" w:rsidRDefault="008207D0" w:rsidP="008207D0">
      <w:r>
        <w:t>Dear Sir.</w:t>
      </w:r>
    </w:p>
    <w:p w14:paraId="6FC10841" w14:textId="77777777" w:rsidR="008207D0" w:rsidRDefault="008207D0" w:rsidP="008207D0">
      <w:r>
        <w:t>I have twice recently encountered a lady with two children whilst walking my dog; the little girl being in a wheelchair.</w:t>
      </w:r>
    </w:p>
    <w:p w14:paraId="09E32C79" w14:textId="77777777" w:rsidR="008207D0" w:rsidRDefault="008207D0" w:rsidP="008207D0">
      <w:r>
        <w:t>On both occasions, the mother has nearly tipped her out negotiating the narrow fenced gap between the play area and the hall as it is an uneven rough surface between the tarmac either side.</w:t>
      </w:r>
    </w:p>
    <w:p w14:paraId="57698543" w14:textId="77777777" w:rsidR="008207D0" w:rsidRDefault="008207D0" w:rsidP="008207D0">
      <w:r>
        <w:t>It is approximately 3m x 1m and needs levelling and surfacing to make it safe for all to use.</w:t>
      </w:r>
    </w:p>
    <w:p w14:paraId="1F5A93F3" w14:textId="77777777" w:rsidR="008207D0" w:rsidRDefault="008207D0" w:rsidP="008207D0">
      <w:r>
        <w:t>I have no idea who is responsible so perhaps you could find out and arrange for something to be done OR let me know who to contact.</w:t>
      </w:r>
    </w:p>
    <w:p w14:paraId="73240D0E" w14:textId="77777777" w:rsidR="008207D0" w:rsidRDefault="008207D0" w:rsidP="008207D0">
      <w:r>
        <w:t>Thanking you in anticipation.</w:t>
      </w:r>
    </w:p>
    <w:p w14:paraId="77CCFDEB" w14:textId="77777777" w:rsidR="008A047C" w:rsidRDefault="008A047C" w:rsidP="009037E9">
      <w:pPr>
        <w:pStyle w:val="Subtitle"/>
        <w:jc w:val="both"/>
        <w:rPr>
          <w:rFonts w:ascii="Verdana" w:hAnsi="Verdana"/>
          <w:b w:val="0"/>
          <w:sz w:val="20"/>
        </w:rPr>
      </w:pPr>
    </w:p>
    <w:p w14:paraId="215E9131" w14:textId="2A064312" w:rsidR="00841AA4" w:rsidRDefault="009C7DB9" w:rsidP="009037E9">
      <w:pPr>
        <w:pStyle w:val="Subtitle"/>
        <w:jc w:val="both"/>
        <w:rPr>
          <w:rFonts w:ascii="Verdana" w:hAnsi="Verdana"/>
          <w:b w:val="0"/>
          <w:sz w:val="20"/>
        </w:rPr>
      </w:pPr>
      <w:r>
        <w:rPr>
          <w:noProof/>
        </w:rPr>
        <mc:AlternateContent>
          <mc:Choice Requires="wps">
            <w:drawing>
              <wp:inline distT="0" distB="0" distL="0" distR="0" wp14:anchorId="3FC83066" wp14:editId="1CB36A6B">
                <wp:extent cx="6124575" cy="259080"/>
                <wp:effectExtent l="10160" t="5080" r="8890" b="12065"/>
                <wp:docPr id="209122195" name="Text Box 1921886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FC83066" id="Text Box 1921886766" o:spid="_x0000_s1032"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" fillcolor="#d8d8d8">
                <v:textbo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v:textbox>
                <w10:anchorlock/>
              </v:shape>
            </w:pict>
          </mc:Fallback>
        </mc:AlternateContent>
      </w:r>
    </w:p>
    <w:p w14:paraId="10B581DC" w14:textId="77777777" w:rsidR="0066153A" w:rsidRDefault="0066153A" w:rsidP="009037E9">
      <w:pPr>
        <w:pStyle w:val="Subtitle"/>
        <w:jc w:val="both"/>
        <w:rPr>
          <w:rFonts w:ascii="Verdana" w:hAnsi="Verdana"/>
          <w:b w:val="0"/>
          <w:sz w:val="20"/>
        </w:rPr>
      </w:pPr>
    </w:p>
    <w:p w14:paraId="74645076" w14:textId="675B66C7" w:rsidR="00841AA4" w:rsidRDefault="000E627A" w:rsidP="009037E9">
      <w:pPr>
        <w:pStyle w:val="Subtitle"/>
        <w:jc w:val="both"/>
        <w:rPr>
          <w:rFonts w:ascii="Verdana" w:hAnsi="Verdana"/>
          <w:b w:val="0"/>
          <w:sz w:val="20"/>
        </w:rPr>
      </w:pPr>
      <w:r>
        <w:rPr>
          <w:rFonts w:ascii="Verdana" w:hAnsi="Verdana"/>
          <w:b w:val="0"/>
          <w:sz w:val="20"/>
        </w:rPr>
        <w:t>No update for this Agenda.</w:t>
      </w:r>
    </w:p>
    <w:p w14:paraId="2C0CFC97" w14:textId="77777777" w:rsidR="006E41E9" w:rsidRDefault="006E41E9" w:rsidP="009037E9">
      <w:pPr>
        <w:pStyle w:val="Subtitle"/>
        <w:jc w:val="both"/>
        <w:rPr>
          <w:rFonts w:ascii="Verdana" w:hAnsi="Verdana"/>
          <w:b w:val="0"/>
          <w:sz w:val="20"/>
        </w:rPr>
      </w:pPr>
    </w:p>
    <w:p w14:paraId="550B4011" w14:textId="77777777" w:rsidR="0095550B" w:rsidRPr="00FC182B" w:rsidRDefault="0095550B" w:rsidP="009037E9">
      <w:pPr>
        <w:pStyle w:val="Subtitle"/>
        <w:jc w:val="both"/>
        <w:rPr>
          <w:rFonts w:ascii="Verdana" w:hAnsi="Verdana"/>
          <w:b w:val="0"/>
          <w:sz w:val="20"/>
        </w:rPr>
      </w:pPr>
    </w:p>
    <w:p w14:paraId="34230EB8" w14:textId="0C9BD05B" w:rsidR="00F15515" w:rsidRPr="00084710" w:rsidRDefault="009C7DB9" w:rsidP="00F15515">
      <w:pPr>
        <w:spacing w:after="0"/>
        <w:jc w:val="both"/>
        <w:rPr>
          <w:rFonts w:ascii="Verdana" w:hAnsi="Verdana"/>
          <w:sz w:val="20"/>
          <w:szCs w:val="20"/>
        </w:rPr>
      </w:pPr>
      <w:r>
        <w:rPr>
          <w:noProof/>
        </w:rPr>
        <mc:AlternateContent>
          <mc:Choice Requires="wps">
            <w:drawing>
              <wp:inline distT="0" distB="0" distL="0" distR="0" wp14:anchorId="4C235C84" wp14:editId="605DE15F">
                <wp:extent cx="6124575" cy="259080"/>
                <wp:effectExtent l="10160" t="7620" r="8890" b="9525"/>
                <wp:docPr id="20608261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4C235C84" id="Text Box 18" o:spid="_x0000_s1033"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" fillcolor="#d8d8d8">
                <v:textbo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v:textbox>
                <w10:anchorlock/>
              </v:shape>
            </w:pict>
          </mc:Fallback>
        </mc:AlternateContent>
      </w:r>
    </w:p>
    <w:p w14:paraId="3FF8792B" w14:textId="77777777" w:rsidR="00F15515" w:rsidRDefault="00F15515" w:rsidP="00F15515">
      <w:pPr>
        <w:spacing w:after="0"/>
        <w:jc w:val="both"/>
        <w:rPr>
          <w:rFonts w:ascii="Verdana" w:hAnsi="Verdana"/>
          <w:sz w:val="20"/>
          <w:szCs w:val="20"/>
        </w:rPr>
      </w:pPr>
    </w:p>
    <w:p w14:paraId="3A4D35AC" w14:textId="3C305EE1" w:rsidR="00F15515" w:rsidRDefault="00F15515" w:rsidP="00F15515">
      <w:pPr>
        <w:spacing w:after="0"/>
        <w:jc w:val="both"/>
        <w:rPr>
          <w:rFonts w:ascii="Verdana" w:hAnsi="Verdana"/>
          <w:sz w:val="20"/>
          <w:szCs w:val="20"/>
        </w:rPr>
      </w:pPr>
      <w:r>
        <w:rPr>
          <w:rFonts w:ascii="Verdana" w:hAnsi="Verdana"/>
          <w:sz w:val="20"/>
          <w:szCs w:val="20"/>
        </w:rPr>
        <w:t>No CIL received.</w:t>
      </w:r>
    </w:p>
    <w:p w14:paraId="0CD7616D" w14:textId="77777777" w:rsidR="009D2AC4" w:rsidRDefault="009D2AC4" w:rsidP="00F15515">
      <w:pPr>
        <w:spacing w:after="0"/>
        <w:jc w:val="both"/>
        <w:rPr>
          <w:rFonts w:ascii="Verdana" w:hAnsi="Verdana"/>
          <w:sz w:val="20"/>
          <w:szCs w:val="20"/>
        </w:rPr>
      </w:pPr>
    </w:p>
    <w:p w14:paraId="078BDEFA" w14:textId="32434C34" w:rsidR="00500BAF" w:rsidRPr="00500BAF" w:rsidRDefault="00500BAF" w:rsidP="00106ED2">
      <w:pPr>
        <w:jc w:val="both"/>
        <w:rPr>
          <w:rFonts w:ascii="Verdana" w:hAnsi="Verdana"/>
          <w:b/>
          <w:bCs/>
          <w:sz w:val="20"/>
          <w:szCs w:val="20"/>
        </w:rPr>
        <w:sectPr w:rsidR="00500BAF" w:rsidRPr="00500BAF" w:rsidSect="00FB24DB">
          <w:footerReference w:type="default" r:id="rId15"/>
          <w:pgSz w:w="11906" w:h="16838"/>
          <w:pgMar w:top="567" w:right="1077" w:bottom="1440" w:left="1276" w:header="709" w:footer="709" w:gutter="0"/>
          <w:cols w:space="708"/>
          <w:docGrid w:linePitch="360"/>
        </w:sectPr>
      </w:pPr>
      <w:bookmarkStart w:id="1" w:name="_Hlk78444752"/>
    </w:p>
    <w:p w14:paraId="75C36867" w14:textId="1217534D" w:rsidR="00204ECC" w:rsidRDefault="000D39B9" w:rsidP="00204ECC">
      <w:pPr>
        <w:rPr>
          <w:rFonts w:ascii="Verdana" w:hAnsi="Verdana"/>
          <w:b/>
          <w:bCs/>
          <w:sz w:val="28"/>
          <w:szCs w:val="28"/>
        </w:rPr>
      </w:pPr>
      <w:r w:rsidRPr="00635029">
        <w:rPr>
          <w:rFonts w:ascii="Verdana" w:hAnsi="Verdana"/>
          <w:b/>
          <w:bCs/>
        </w:rPr>
        <w:lastRenderedPageBreak/>
        <w:t>Item 10</w:t>
      </w:r>
      <w:bookmarkEnd w:id="1"/>
      <w:r w:rsidR="0029101B">
        <w:rPr>
          <w:rFonts w:ascii="Verdana" w:hAnsi="Verdana"/>
          <w:b/>
          <w:bCs/>
        </w:rPr>
        <w:t>.</w:t>
      </w:r>
      <w:r w:rsidR="00EF7A21" w:rsidRPr="00EF7A21">
        <w:rPr>
          <w:rFonts w:ascii="Verdana" w:hAnsi="Verdana"/>
          <w:b/>
          <w:bCs/>
          <w:sz w:val="28"/>
          <w:szCs w:val="28"/>
        </w:rPr>
        <w:t xml:space="preserve"> </w:t>
      </w:r>
      <w:r w:rsidR="00EF7A21" w:rsidRPr="005F7015">
        <w:rPr>
          <w:rFonts w:ascii="Verdana" w:hAnsi="Verdana"/>
          <w:b/>
          <w:bCs/>
          <w:sz w:val="28"/>
          <w:szCs w:val="28"/>
        </w:rPr>
        <w:t>Task List</w:t>
      </w:r>
      <w:r w:rsidR="00EF7A21">
        <w:rPr>
          <w:rFonts w:ascii="Verdana" w:hAnsi="Verdana"/>
          <w:b/>
          <w:bCs/>
          <w:sz w:val="28"/>
          <w:szCs w:val="28"/>
        </w:rPr>
        <w:t xml:space="preserve"> </w:t>
      </w:r>
      <w:r w:rsidR="00A55723">
        <w:rPr>
          <w:rFonts w:ascii="Verdana" w:hAnsi="Verdana"/>
          <w:b/>
          <w:bCs/>
          <w:sz w:val="28"/>
          <w:szCs w:val="28"/>
        </w:rPr>
        <w:t>November</w:t>
      </w:r>
      <w:r w:rsidR="00EF7A21" w:rsidRPr="005F7015">
        <w:rPr>
          <w:rFonts w:ascii="Verdana" w:hAnsi="Verdana"/>
          <w:b/>
          <w:bCs/>
          <w:sz w:val="28"/>
          <w:szCs w:val="28"/>
        </w:rPr>
        <w:t xml:space="preserve"> 202</w:t>
      </w:r>
      <w:r w:rsidR="00EF7A21">
        <w:rPr>
          <w:rFonts w:ascii="Verdana" w:hAnsi="Verdana"/>
          <w:b/>
          <w:bCs/>
          <w:sz w:val="28"/>
          <w:szCs w:val="28"/>
        </w:rPr>
        <w:t>3</w:t>
      </w:r>
    </w:p>
    <w:tbl>
      <w:tblPr>
        <w:tblStyle w:val="TableGrid"/>
        <w:tblW w:w="15027" w:type="dxa"/>
        <w:tblInd w:w="-431" w:type="dxa"/>
        <w:tblLook w:val="04A0" w:firstRow="1" w:lastRow="0" w:firstColumn="1" w:lastColumn="0" w:noHBand="0" w:noVBand="1"/>
      </w:tblPr>
      <w:tblGrid>
        <w:gridCol w:w="2834"/>
        <w:gridCol w:w="2356"/>
        <w:gridCol w:w="2655"/>
        <w:gridCol w:w="4243"/>
        <w:gridCol w:w="2939"/>
      </w:tblGrid>
      <w:tr w:rsidR="00204ECC" w:rsidRPr="00E33CB2" w14:paraId="02CDFE7C" w14:textId="77777777" w:rsidTr="00204ECC">
        <w:tc>
          <w:tcPr>
            <w:tcW w:w="2834" w:type="dxa"/>
          </w:tcPr>
          <w:p w14:paraId="64893CB7" w14:textId="77777777" w:rsidR="00204ECC" w:rsidRDefault="00204ECC" w:rsidP="0030359B">
            <w:pPr>
              <w:rPr>
                <w:rFonts w:ascii="Verdana" w:hAnsi="Verdana"/>
                <w:b/>
                <w:bCs/>
              </w:rPr>
            </w:pPr>
            <w:bookmarkStart w:id="2" w:name="_Hlk84244884"/>
            <w:r w:rsidRPr="00E33CB2">
              <w:rPr>
                <w:rFonts w:ascii="Verdana" w:hAnsi="Verdana"/>
                <w:b/>
                <w:bCs/>
              </w:rPr>
              <w:t xml:space="preserve">Date </w:t>
            </w:r>
          </w:p>
          <w:p w14:paraId="7FEB17B6" w14:textId="77777777" w:rsidR="00204ECC" w:rsidRPr="00E33CB2" w:rsidRDefault="00204ECC" w:rsidP="0030359B">
            <w:pPr>
              <w:rPr>
                <w:rFonts w:ascii="Verdana" w:hAnsi="Verdana"/>
                <w:b/>
                <w:bCs/>
              </w:rPr>
            </w:pPr>
          </w:p>
        </w:tc>
        <w:tc>
          <w:tcPr>
            <w:tcW w:w="2356" w:type="dxa"/>
          </w:tcPr>
          <w:p w14:paraId="78F99C25" w14:textId="77777777" w:rsidR="00204ECC" w:rsidRPr="00E33CB2" w:rsidRDefault="00204ECC" w:rsidP="0030359B">
            <w:pPr>
              <w:rPr>
                <w:rFonts w:ascii="Verdana" w:hAnsi="Verdana"/>
                <w:b/>
                <w:bCs/>
              </w:rPr>
            </w:pPr>
            <w:r>
              <w:rPr>
                <w:rFonts w:ascii="Verdana" w:hAnsi="Verdana"/>
                <w:b/>
                <w:bCs/>
              </w:rPr>
              <w:t>Parish Area</w:t>
            </w:r>
          </w:p>
        </w:tc>
        <w:tc>
          <w:tcPr>
            <w:tcW w:w="2655" w:type="dxa"/>
          </w:tcPr>
          <w:p w14:paraId="1AE84189" w14:textId="77777777" w:rsidR="00204ECC" w:rsidRPr="00E33CB2" w:rsidRDefault="00204ECC" w:rsidP="0030359B">
            <w:pPr>
              <w:rPr>
                <w:rFonts w:ascii="Verdana" w:hAnsi="Verdana"/>
                <w:b/>
                <w:bCs/>
              </w:rPr>
            </w:pPr>
            <w:r>
              <w:rPr>
                <w:rFonts w:ascii="Verdana" w:hAnsi="Verdana"/>
                <w:b/>
                <w:bCs/>
              </w:rPr>
              <w:t>Road</w:t>
            </w:r>
          </w:p>
        </w:tc>
        <w:tc>
          <w:tcPr>
            <w:tcW w:w="4243" w:type="dxa"/>
          </w:tcPr>
          <w:p w14:paraId="5B26F59E" w14:textId="77777777" w:rsidR="00204ECC" w:rsidRPr="00E33CB2" w:rsidRDefault="00204ECC" w:rsidP="0030359B">
            <w:pPr>
              <w:rPr>
                <w:rFonts w:ascii="Verdana" w:hAnsi="Verdana"/>
                <w:b/>
                <w:bCs/>
              </w:rPr>
            </w:pPr>
            <w:r>
              <w:rPr>
                <w:rFonts w:ascii="Verdana" w:hAnsi="Verdana"/>
                <w:b/>
                <w:bCs/>
              </w:rPr>
              <w:t>Description</w:t>
            </w:r>
          </w:p>
        </w:tc>
        <w:tc>
          <w:tcPr>
            <w:tcW w:w="2939" w:type="dxa"/>
          </w:tcPr>
          <w:p w14:paraId="00A987DE" w14:textId="77777777" w:rsidR="00204ECC" w:rsidRPr="00E33CB2" w:rsidRDefault="00204ECC" w:rsidP="0030359B">
            <w:pPr>
              <w:rPr>
                <w:rFonts w:ascii="Verdana" w:hAnsi="Verdana"/>
                <w:b/>
                <w:bCs/>
              </w:rPr>
            </w:pPr>
            <w:r>
              <w:rPr>
                <w:rFonts w:ascii="Verdana" w:hAnsi="Verdana"/>
                <w:b/>
                <w:bCs/>
              </w:rPr>
              <w:t>Current Status</w:t>
            </w:r>
          </w:p>
        </w:tc>
      </w:tr>
      <w:tr w:rsidR="00204ECC" w:rsidRPr="00E33CB2" w14:paraId="6124F6A1" w14:textId="77777777" w:rsidTr="00204ECC">
        <w:tc>
          <w:tcPr>
            <w:tcW w:w="2834" w:type="dxa"/>
          </w:tcPr>
          <w:p w14:paraId="33A87C51" w14:textId="77777777" w:rsidR="00204ECC" w:rsidRPr="009D0E1E" w:rsidRDefault="00204ECC" w:rsidP="0030359B">
            <w:pPr>
              <w:rPr>
                <w:rFonts w:ascii="Verdana" w:hAnsi="Verdana"/>
                <w:sz w:val="20"/>
              </w:rPr>
            </w:pPr>
            <w:r>
              <w:rPr>
                <w:rFonts w:ascii="Verdana" w:hAnsi="Verdana"/>
                <w:sz w:val="20"/>
              </w:rPr>
              <w:t>9/10/23</w:t>
            </w:r>
          </w:p>
        </w:tc>
        <w:tc>
          <w:tcPr>
            <w:tcW w:w="2356" w:type="dxa"/>
          </w:tcPr>
          <w:p w14:paraId="61B60746" w14:textId="77777777" w:rsidR="00204ECC" w:rsidRPr="009D0E1E" w:rsidRDefault="00204ECC" w:rsidP="0030359B">
            <w:pPr>
              <w:rPr>
                <w:rFonts w:ascii="Verdana" w:hAnsi="Verdana"/>
                <w:sz w:val="20"/>
              </w:rPr>
            </w:pPr>
            <w:r>
              <w:rPr>
                <w:rFonts w:ascii="Verdana" w:hAnsi="Verdana"/>
                <w:sz w:val="20"/>
              </w:rPr>
              <w:t>All</w:t>
            </w:r>
          </w:p>
        </w:tc>
        <w:tc>
          <w:tcPr>
            <w:tcW w:w="2655" w:type="dxa"/>
          </w:tcPr>
          <w:p w14:paraId="1F4203CD" w14:textId="77777777" w:rsidR="00204ECC" w:rsidRPr="009D0E1E" w:rsidRDefault="00204ECC" w:rsidP="0030359B">
            <w:pPr>
              <w:rPr>
                <w:rFonts w:ascii="Verdana" w:hAnsi="Verdana"/>
                <w:sz w:val="20"/>
              </w:rPr>
            </w:pPr>
            <w:r>
              <w:rPr>
                <w:rFonts w:ascii="Verdana" w:hAnsi="Verdana"/>
                <w:sz w:val="20"/>
              </w:rPr>
              <w:t>All</w:t>
            </w:r>
          </w:p>
        </w:tc>
        <w:tc>
          <w:tcPr>
            <w:tcW w:w="4243" w:type="dxa"/>
          </w:tcPr>
          <w:p w14:paraId="429898E7" w14:textId="77777777" w:rsidR="00204ECC" w:rsidRPr="009D0E1E" w:rsidRDefault="00204ECC" w:rsidP="0030359B">
            <w:pPr>
              <w:rPr>
                <w:rFonts w:ascii="Verdana" w:hAnsi="Verdana"/>
                <w:sz w:val="20"/>
              </w:rPr>
            </w:pPr>
            <w:r>
              <w:rPr>
                <w:rFonts w:ascii="Verdana" w:hAnsi="Verdana"/>
                <w:sz w:val="20"/>
              </w:rPr>
              <w:t>MBC’s main modifications to the Local Plan Consultation.  Clerk to arrange a meeting of the working party to formulate the BPC response</w:t>
            </w:r>
          </w:p>
        </w:tc>
        <w:tc>
          <w:tcPr>
            <w:tcW w:w="2939" w:type="dxa"/>
          </w:tcPr>
          <w:p w14:paraId="732EB00E" w14:textId="77777777" w:rsidR="00204ECC" w:rsidRPr="009D0E1E" w:rsidRDefault="00204ECC" w:rsidP="0030359B">
            <w:pPr>
              <w:rPr>
                <w:rFonts w:ascii="Verdana" w:hAnsi="Verdana"/>
                <w:sz w:val="20"/>
              </w:rPr>
            </w:pPr>
            <w:r>
              <w:rPr>
                <w:rFonts w:ascii="Verdana" w:hAnsi="Verdana"/>
                <w:sz w:val="20"/>
              </w:rPr>
              <w:t>Response sent 7/11/23</w:t>
            </w:r>
          </w:p>
        </w:tc>
      </w:tr>
      <w:tr w:rsidR="00204ECC" w:rsidRPr="00E33CB2" w14:paraId="32C214EF" w14:textId="77777777" w:rsidTr="00204ECC">
        <w:tc>
          <w:tcPr>
            <w:tcW w:w="2834" w:type="dxa"/>
          </w:tcPr>
          <w:p w14:paraId="62166DE8" w14:textId="77777777" w:rsidR="00204ECC" w:rsidRPr="009D0E1E" w:rsidRDefault="00204ECC" w:rsidP="0030359B">
            <w:pPr>
              <w:rPr>
                <w:rFonts w:ascii="Verdana" w:hAnsi="Verdana"/>
                <w:sz w:val="20"/>
              </w:rPr>
            </w:pPr>
            <w:r>
              <w:rPr>
                <w:rFonts w:ascii="Verdana" w:hAnsi="Verdana"/>
                <w:sz w:val="20"/>
              </w:rPr>
              <w:t>9/10/23</w:t>
            </w:r>
          </w:p>
        </w:tc>
        <w:tc>
          <w:tcPr>
            <w:tcW w:w="2356" w:type="dxa"/>
          </w:tcPr>
          <w:p w14:paraId="11833AF2" w14:textId="77777777" w:rsidR="00204ECC" w:rsidRPr="009D0E1E" w:rsidRDefault="00204ECC" w:rsidP="0030359B">
            <w:pPr>
              <w:rPr>
                <w:rFonts w:ascii="Verdana" w:hAnsi="Verdana"/>
                <w:sz w:val="20"/>
              </w:rPr>
            </w:pPr>
            <w:r>
              <w:rPr>
                <w:rFonts w:ascii="Verdana" w:hAnsi="Verdana"/>
                <w:sz w:val="20"/>
              </w:rPr>
              <w:t>All</w:t>
            </w:r>
          </w:p>
        </w:tc>
        <w:tc>
          <w:tcPr>
            <w:tcW w:w="2655" w:type="dxa"/>
          </w:tcPr>
          <w:p w14:paraId="72790B56" w14:textId="77777777" w:rsidR="00204ECC" w:rsidRPr="009D0E1E" w:rsidRDefault="00204ECC" w:rsidP="0030359B">
            <w:pPr>
              <w:rPr>
                <w:rFonts w:ascii="Verdana" w:hAnsi="Verdana"/>
                <w:sz w:val="20"/>
              </w:rPr>
            </w:pPr>
            <w:r>
              <w:rPr>
                <w:rFonts w:ascii="Verdana" w:hAnsi="Verdana"/>
                <w:sz w:val="20"/>
              </w:rPr>
              <w:t>All</w:t>
            </w:r>
          </w:p>
        </w:tc>
        <w:tc>
          <w:tcPr>
            <w:tcW w:w="4243" w:type="dxa"/>
          </w:tcPr>
          <w:p w14:paraId="28B4CFA4" w14:textId="77777777" w:rsidR="00204ECC" w:rsidRDefault="00204ECC" w:rsidP="0030359B">
            <w:pPr>
              <w:rPr>
                <w:rFonts w:ascii="Verdana" w:hAnsi="Verdana"/>
                <w:sz w:val="20"/>
              </w:rPr>
            </w:pPr>
            <w:r>
              <w:rPr>
                <w:rFonts w:ascii="Verdana" w:hAnsi="Verdana"/>
                <w:sz w:val="20"/>
              </w:rPr>
              <w:t>Medway Council’s Regulation 18 Consultation.</w:t>
            </w:r>
          </w:p>
          <w:p w14:paraId="3B8E818C" w14:textId="77777777" w:rsidR="00204ECC" w:rsidRPr="009D0E1E" w:rsidRDefault="00204ECC" w:rsidP="0030359B">
            <w:pPr>
              <w:rPr>
                <w:rFonts w:ascii="Verdana" w:hAnsi="Verdana"/>
                <w:sz w:val="20"/>
              </w:rPr>
            </w:pPr>
            <w:r>
              <w:rPr>
                <w:rFonts w:ascii="Verdana" w:hAnsi="Verdana"/>
                <w:sz w:val="20"/>
              </w:rPr>
              <w:t>Clerk to meet with Cllr Hinder to draft BPC’s responses.</w:t>
            </w:r>
          </w:p>
        </w:tc>
        <w:tc>
          <w:tcPr>
            <w:tcW w:w="2939" w:type="dxa"/>
          </w:tcPr>
          <w:p w14:paraId="650CAFD3" w14:textId="77777777" w:rsidR="00204ECC" w:rsidRPr="009D0E1E" w:rsidRDefault="00204ECC" w:rsidP="0030359B">
            <w:pPr>
              <w:rPr>
                <w:rFonts w:ascii="Verdana" w:hAnsi="Verdana"/>
                <w:sz w:val="20"/>
              </w:rPr>
            </w:pPr>
            <w:r>
              <w:rPr>
                <w:rFonts w:ascii="Verdana" w:hAnsi="Verdana"/>
                <w:sz w:val="20"/>
              </w:rPr>
              <w:t>Not yet completed</w:t>
            </w:r>
          </w:p>
        </w:tc>
      </w:tr>
      <w:tr w:rsidR="00204ECC" w:rsidRPr="00E33CB2" w14:paraId="3ECBFAE2" w14:textId="77777777" w:rsidTr="00204ECC">
        <w:tc>
          <w:tcPr>
            <w:tcW w:w="2834" w:type="dxa"/>
          </w:tcPr>
          <w:p w14:paraId="5AA9E226" w14:textId="77777777" w:rsidR="00204ECC" w:rsidRPr="009D0E1E" w:rsidRDefault="00204ECC" w:rsidP="0030359B">
            <w:pPr>
              <w:rPr>
                <w:rFonts w:ascii="Verdana" w:hAnsi="Verdana"/>
                <w:sz w:val="20"/>
              </w:rPr>
            </w:pPr>
            <w:r>
              <w:rPr>
                <w:rFonts w:ascii="Verdana" w:hAnsi="Verdana"/>
                <w:sz w:val="20"/>
              </w:rPr>
              <w:t>9/10/23</w:t>
            </w:r>
          </w:p>
        </w:tc>
        <w:tc>
          <w:tcPr>
            <w:tcW w:w="2356" w:type="dxa"/>
          </w:tcPr>
          <w:p w14:paraId="4255B707" w14:textId="77777777" w:rsidR="00204ECC" w:rsidRPr="009D0E1E" w:rsidRDefault="00204ECC" w:rsidP="0030359B">
            <w:pPr>
              <w:rPr>
                <w:rFonts w:ascii="Verdana" w:hAnsi="Verdana"/>
                <w:sz w:val="20"/>
              </w:rPr>
            </w:pPr>
            <w:r>
              <w:rPr>
                <w:rFonts w:ascii="Verdana" w:hAnsi="Verdana"/>
                <w:sz w:val="20"/>
              </w:rPr>
              <w:t>Grove Green</w:t>
            </w:r>
          </w:p>
        </w:tc>
        <w:tc>
          <w:tcPr>
            <w:tcW w:w="2655" w:type="dxa"/>
          </w:tcPr>
          <w:p w14:paraId="6D5B5E9B" w14:textId="77777777" w:rsidR="00204ECC" w:rsidRPr="009D0E1E" w:rsidRDefault="00204ECC" w:rsidP="0030359B">
            <w:pPr>
              <w:rPr>
                <w:rFonts w:ascii="Verdana" w:hAnsi="Verdana"/>
                <w:sz w:val="20"/>
              </w:rPr>
            </w:pPr>
            <w:r>
              <w:rPr>
                <w:rFonts w:ascii="Verdana" w:hAnsi="Verdana"/>
                <w:sz w:val="20"/>
              </w:rPr>
              <w:t>Various</w:t>
            </w:r>
          </w:p>
        </w:tc>
        <w:tc>
          <w:tcPr>
            <w:tcW w:w="4243" w:type="dxa"/>
          </w:tcPr>
          <w:p w14:paraId="6549630E" w14:textId="77777777" w:rsidR="00204ECC" w:rsidRPr="009D0E1E" w:rsidRDefault="00204ECC" w:rsidP="0030359B">
            <w:pPr>
              <w:rPr>
                <w:rFonts w:ascii="Verdana" w:hAnsi="Verdana"/>
                <w:sz w:val="20"/>
              </w:rPr>
            </w:pPr>
            <w:r>
              <w:rPr>
                <w:rFonts w:ascii="Verdana" w:hAnsi="Verdana"/>
                <w:sz w:val="20"/>
              </w:rPr>
              <w:t xml:space="preserve">Bicycle rack provision in Grove Green. Clerk asked to contact </w:t>
            </w:r>
            <w:proofErr w:type="spellStart"/>
            <w:r>
              <w:rPr>
                <w:rFonts w:ascii="Verdana" w:hAnsi="Verdana"/>
                <w:sz w:val="20"/>
              </w:rPr>
              <w:t>Tescos</w:t>
            </w:r>
            <w:proofErr w:type="spellEnd"/>
            <w:r>
              <w:rPr>
                <w:rFonts w:ascii="Verdana" w:hAnsi="Verdana"/>
                <w:sz w:val="20"/>
              </w:rPr>
              <w:t xml:space="preserve"> to enquire why there is no provision for bicycle racks at the store.</w:t>
            </w:r>
          </w:p>
        </w:tc>
        <w:tc>
          <w:tcPr>
            <w:tcW w:w="2939" w:type="dxa"/>
          </w:tcPr>
          <w:p w14:paraId="4B6A0EF0" w14:textId="77777777" w:rsidR="00204ECC" w:rsidRPr="009D0E1E" w:rsidRDefault="00204ECC" w:rsidP="0030359B">
            <w:pPr>
              <w:rPr>
                <w:rFonts w:ascii="Verdana" w:hAnsi="Verdana"/>
                <w:sz w:val="20"/>
              </w:rPr>
            </w:pPr>
            <w:r>
              <w:rPr>
                <w:rFonts w:ascii="Verdana" w:hAnsi="Verdana"/>
                <w:sz w:val="20"/>
              </w:rPr>
              <w:t>Clerk has been in contact with the resident who has been in contact with the manager at Tesco. The racks were removed due to vandalism. He has used the bicycle rack at Grove Green Hall.  These racks have been damaged by reversing vehicles and need repair/relocation/ protection from reversing vehicles.</w:t>
            </w:r>
          </w:p>
        </w:tc>
      </w:tr>
      <w:tr w:rsidR="00204ECC" w:rsidRPr="00E33CB2" w14:paraId="7C9030DB" w14:textId="77777777" w:rsidTr="00204ECC">
        <w:tc>
          <w:tcPr>
            <w:tcW w:w="2834" w:type="dxa"/>
          </w:tcPr>
          <w:p w14:paraId="326486F2" w14:textId="77777777" w:rsidR="00204ECC" w:rsidRPr="009D0E1E" w:rsidRDefault="00204ECC" w:rsidP="0030359B">
            <w:pPr>
              <w:rPr>
                <w:rFonts w:ascii="Verdana" w:hAnsi="Verdana"/>
                <w:sz w:val="20"/>
              </w:rPr>
            </w:pPr>
            <w:r>
              <w:rPr>
                <w:rFonts w:ascii="Verdana" w:hAnsi="Verdana"/>
                <w:sz w:val="20"/>
              </w:rPr>
              <w:t>9/10/23</w:t>
            </w:r>
          </w:p>
        </w:tc>
        <w:tc>
          <w:tcPr>
            <w:tcW w:w="2356" w:type="dxa"/>
          </w:tcPr>
          <w:p w14:paraId="5599B965" w14:textId="77777777" w:rsidR="00204ECC" w:rsidRPr="009D0E1E" w:rsidRDefault="00204ECC" w:rsidP="0030359B">
            <w:pPr>
              <w:rPr>
                <w:rFonts w:ascii="Verdana" w:hAnsi="Verdana"/>
                <w:sz w:val="20"/>
              </w:rPr>
            </w:pPr>
            <w:r>
              <w:rPr>
                <w:rFonts w:ascii="Verdana" w:hAnsi="Verdana"/>
                <w:sz w:val="20"/>
              </w:rPr>
              <w:t>Walderslade</w:t>
            </w:r>
          </w:p>
        </w:tc>
        <w:tc>
          <w:tcPr>
            <w:tcW w:w="2655" w:type="dxa"/>
          </w:tcPr>
          <w:p w14:paraId="056A3C79" w14:textId="77777777" w:rsidR="00204ECC" w:rsidRPr="009D0E1E" w:rsidRDefault="00204ECC" w:rsidP="0030359B">
            <w:pPr>
              <w:rPr>
                <w:rFonts w:ascii="Verdana" w:hAnsi="Verdana"/>
                <w:sz w:val="20"/>
              </w:rPr>
            </w:pPr>
            <w:r>
              <w:rPr>
                <w:rFonts w:ascii="Verdana" w:hAnsi="Verdana"/>
                <w:sz w:val="20"/>
              </w:rPr>
              <w:t>Autumn Glade</w:t>
            </w:r>
          </w:p>
        </w:tc>
        <w:tc>
          <w:tcPr>
            <w:tcW w:w="4243" w:type="dxa"/>
          </w:tcPr>
          <w:p w14:paraId="579EAD32" w14:textId="77777777" w:rsidR="00204ECC" w:rsidRPr="009D0E1E" w:rsidRDefault="00204ECC" w:rsidP="0030359B">
            <w:pPr>
              <w:rPr>
                <w:rFonts w:ascii="Verdana" w:hAnsi="Verdana"/>
                <w:sz w:val="20"/>
              </w:rPr>
            </w:pPr>
            <w:r>
              <w:rPr>
                <w:rFonts w:ascii="Verdana" w:hAnsi="Verdana"/>
                <w:sz w:val="20"/>
              </w:rPr>
              <w:t>Clerk asked to add parking to the next Environment Committee meeting for discussion.</w:t>
            </w:r>
          </w:p>
        </w:tc>
        <w:tc>
          <w:tcPr>
            <w:tcW w:w="2939" w:type="dxa"/>
          </w:tcPr>
          <w:p w14:paraId="7D673CB0" w14:textId="77777777" w:rsidR="00204ECC" w:rsidRPr="009D0E1E" w:rsidRDefault="00204ECC" w:rsidP="0030359B">
            <w:pPr>
              <w:rPr>
                <w:rFonts w:ascii="Verdana" w:hAnsi="Verdana"/>
                <w:sz w:val="20"/>
              </w:rPr>
            </w:pPr>
            <w:r>
              <w:rPr>
                <w:rFonts w:ascii="Verdana" w:hAnsi="Verdana"/>
                <w:sz w:val="20"/>
              </w:rPr>
              <w:t>Clerk has contacted the resident to see if their report is ready for this Agenda or if they wish to defer until the December meeting.</w:t>
            </w:r>
          </w:p>
        </w:tc>
      </w:tr>
      <w:tr w:rsidR="00204ECC" w:rsidRPr="00E33CB2" w14:paraId="7A013EAC" w14:textId="77777777" w:rsidTr="00204ECC">
        <w:tc>
          <w:tcPr>
            <w:tcW w:w="2834" w:type="dxa"/>
          </w:tcPr>
          <w:p w14:paraId="42AF4AC1" w14:textId="77777777" w:rsidR="00204ECC" w:rsidRPr="009D0E1E" w:rsidRDefault="00204ECC" w:rsidP="0030359B">
            <w:pPr>
              <w:rPr>
                <w:rFonts w:ascii="Verdana" w:hAnsi="Verdana"/>
                <w:sz w:val="20"/>
              </w:rPr>
            </w:pPr>
            <w:r>
              <w:rPr>
                <w:rFonts w:ascii="Verdana" w:hAnsi="Verdana"/>
                <w:sz w:val="20"/>
              </w:rPr>
              <w:t>9/10/23</w:t>
            </w:r>
          </w:p>
        </w:tc>
        <w:tc>
          <w:tcPr>
            <w:tcW w:w="2356" w:type="dxa"/>
          </w:tcPr>
          <w:p w14:paraId="59D39811" w14:textId="77777777" w:rsidR="00204ECC" w:rsidRPr="009D0E1E" w:rsidRDefault="00204ECC" w:rsidP="0030359B">
            <w:pPr>
              <w:rPr>
                <w:rFonts w:ascii="Verdana" w:hAnsi="Verdana"/>
                <w:sz w:val="20"/>
              </w:rPr>
            </w:pPr>
            <w:r>
              <w:rPr>
                <w:rFonts w:ascii="Verdana" w:hAnsi="Verdana"/>
                <w:sz w:val="20"/>
              </w:rPr>
              <w:t>Walderslade</w:t>
            </w:r>
          </w:p>
        </w:tc>
        <w:tc>
          <w:tcPr>
            <w:tcW w:w="2655" w:type="dxa"/>
          </w:tcPr>
          <w:p w14:paraId="257DA8BB" w14:textId="77777777" w:rsidR="00204ECC" w:rsidRPr="009D0E1E" w:rsidRDefault="00204ECC" w:rsidP="0030359B">
            <w:pPr>
              <w:rPr>
                <w:rFonts w:ascii="Verdana" w:hAnsi="Verdana"/>
                <w:sz w:val="20"/>
              </w:rPr>
            </w:pPr>
            <w:r>
              <w:rPr>
                <w:rFonts w:ascii="Verdana" w:hAnsi="Verdana"/>
                <w:sz w:val="20"/>
              </w:rPr>
              <w:t>All</w:t>
            </w:r>
          </w:p>
        </w:tc>
        <w:tc>
          <w:tcPr>
            <w:tcW w:w="4243" w:type="dxa"/>
          </w:tcPr>
          <w:p w14:paraId="60BEDEA1" w14:textId="77777777" w:rsidR="00204ECC" w:rsidRPr="009D0E1E" w:rsidRDefault="00204ECC" w:rsidP="0030359B">
            <w:pPr>
              <w:rPr>
                <w:rFonts w:ascii="Verdana" w:hAnsi="Verdana"/>
                <w:sz w:val="20"/>
              </w:rPr>
            </w:pPr>
            <w:r>
              <w:rPr>
                <w:rFonts w:ascii="Verdana" w:hAnsi="Verdana"/>
                <w:sz w:val="20"/>
              </w:rPr>
              <w:t xml:space="preserve">Clerk asked to write to MP’s Tracey Crouch and Helen Whately regarding Medway Councils lack of support causing the folding of the </w:t>
            </w:r>
            <w:proofErr w:type="spellStart"/>
            <w:r>
              <w:rPr>
                <w:rFonts w:ascii="Verdana" w:hAnsi="Verdana"/>
                <w:sz w:val="20"/>
              </w:rPr>
              <w:t>Lordswood</w:t>
            </w:r>
            <w:proofErr w:type="spellEnd"/>
            <w:r>
              <w:rPr>
                <w:rFonts w:ascii="Verdana" w:hAnsi="Verdana"/>
                <w:sz w:val="20"/>
              </w:rPr>
              <w:t xml:space="preserve"> and Walderslade Litter picking group and asking for their support.</w:t>
            </w:r>
          </w:p>
        </w:tc>
        <w:tc>
          <w:tcPr>
            <w:tcW w:w="2939" w:type="dxa"/>
          </w:tcPr>
          <w:p w14:paraId="156FB862" w14:textId="77777777" w:rsidR="00204ECC" w:rsidRPr="009D0E1E" w:rsidRDefault="00204ECC" w:rsidP="0030359B">
            <w:pPr>
              <w:rPr>
                <w:rFonts w:ascii="Verdana" w:hAnsi="Verdana"/>
                <w:sz w:val="20"/>
              </w:rPr>
            </w:pPr>
            <w:r>
              <w:rPr>
                <w:rFonts w:ascii="Verdana" w:hAnsi="Verdana"/>
                <w:sz w:val="20"/>
              </w:rPr>
              <w:t>Letters sent 8/11/23</w:t>
            </w:r>
          </w:p>
        </w:tc>
      </w:tr>
      <w:tr w:rsidR="00204ECC" w:rsidRPr="00E33CB2" w14:paraId="587EA338" w14:textId="77777777" w:rsidTr="00204ECC">
        <w:tc>
          <w:tcPr>
            <w:tcW w:w="2834" w:type="dxa"/>
          </w:tcPr>
          <w:p w14:paraId="1CCE39BB" w14:textId="77777777" w:rsidR="00204ECC" w:rsidRPr="009D0E1E" w:rsidRDefault="00204ECC" w:rsidP="0030359B">
            <w:pPr>
              <w:rPr>
                <w:rFonts w:ascii="Verdana" w:hAnsi="Verdana"/>
                <w:sz w:val="20"/>
              </w:rPr>
            </w:pPr>
            <w:r>
              <w:rPr>
                <w:rFonts w:ascii="Verdana" w:hAnsi="Verdana"/>
                <w:sz w:val="20"/>
              </w:rPr>
              <w:lastRenderedPageBreak/>
              <w:t>9/10/23</w:t>
            </w:r>
          </w:p>
        </w:tc>
        <w:tc>
          <w:tcPr>
            <w:tcW w:w="2356" w:type="dxa"/>
          </w:tcPr>
          <w:p w14:paraId="2E898E7B" w14:textId="77777777" w:rsidR="00204ECC" w:rsidRPr="009D0E1E" w:rsidRDefault="00204ECC" w:rsidP="0030359B">
            <w:pPr>
              <w:rPr>
                <w:rFonts w:ascii="Verdana" w:hAnsi="Verdana"/>
                <w:sz w:val="20"/>
              </w:rPr>
            </w:pPr>
            <w:r>
              <w:rPr>
                <w:rFonts w:ascii="Verdana" w:hAnsi="Verdana"/>
                <w:sz w:val="20"/>
              </w:rPr>
              <w:t>All</w:t>
            </w:r>
          </w:p>
        </w:tc>
        <w:tc>
          <w:tcPr>
            <w:tcW w:w="2655" w:type="dxa"/>
          </w:tcPr>
          <w:p w14:paraId="6E2BCC76" w14:textId="77777777" w:rsidR="00204ECC" w:rsidRPr="009D0E1E" w:rsidRDefault="00204ECC" w:rsidP="0030359B">
            <w:pPr>
              <w:rPr>
                <w:rFonts w:ascii="Verdana" w:hAnsi="Verdana"/>
                <w:sz w:val="20"/>
              </w:rPr>
            </w:pPr>
            <w:r>
              <w:rPr>
                <w:rFonts w:ascii="Verdana" w:hAnsi="Verdana"/>
                <w:sz w:val="20"/>
              </w:rPr>
              <w:t>All</w:t>
            </w:r>
          </w:p>
        </w:tc>
        <w:tc>
          <w:tcPr>
            <w:tcW w:w="4243" w:type="dxa"/>
          </w:tcPr>
          <w:p w14:paraId="214FCB85" w14:textId="77777777" w:rsidR="00204ECC" w:rsidRPr="009D0E1E" w:rsidRDefault="00204ECC" w:rsidP="0030359B">
            <w:pPr>
              <w:rPr>
                <w:rFonts w:ascii="Verdana" w:hAnsi="Verdana"/>
                <w:sz w:val="20"/>
              </w:rPr>
            </w:pPr>
            <w:r>
              <w:rPr>
                <w:rFonts w:ascii="Verdana" w:hAnsi="Verdana"/>
                <w:sz w:val="20"/>
              </w:rPr>
              <w:t>Joint Highways group with other parishes. Clerk asked to contact to obtain more information.</w:t>
            </w:r>
          </w:p>
        </w:tc>
        <w:tc>
          <w:tcPr>
            <w:tcW w:w="2939" w:type="dxa"/>
          </w:tcPr>
          <w:p w14:paraId="0D3F8283" w14:textId="77777777" w:rsidR="00204ECC" w:rsidRPr="009D0E1E" w:rsidRDefault="00204ECC" w:rsidP="0030359B">
            <w:pPr>
              <w:rPr>
                <w:rFonts w:ascii="Verdana" w:hAnsi="Verdana"/>
                <w:sz w:val="20"/>
              </w:rPr>
            </w:pPr>
            <w:r>
              <w:rPr>
                <w:rFonts w:ascii="Verdana" w:hAnsi="Verdana"/>
                <w:sz w:val="20"/>
              </w:rPr>
              <w:t>Email received from a Bearsted Councillor on 16/10 and circulated. Cllr Hinder has been in contact.</w:t>
            </w:r>
          </w:p>
        </w:tc>
      </w:tr>
      <w:tr w:rsidR="00204ECC" w:rsidRPr="00E33CB2" w14:paraId="590FBA74" w14:textId="77777777" w:rsidTr="00204ECC">
        <w:tc>
          <w:tcPr>
            <w:tcW w:w="2834" w:type="dxa"/>
          </w:tcPr>
          <w:p w14:paraId="0D488E10" w14:textId="77777777" w:rsidR="00204ECC" w:rsidRPr="009D0E1E" w:rsidRDefault="00204ECC" w:rsidP="0030359B">
            <w:pPr>
              <w:rPr>
                <w:rFonts w:ascii="Verdana" w:hAnsi="Verdana"/>
                <w:sz w:val="20"/>
              </w:rPr>
            </w:pPr>
            <w:r w:rsidRPr="009D0E1E">
              <w:rPr>
                <w:rFonts w:ascii="Verdana" w:hAnsi="Verdana"/>
                <w:sz w:val="20"/>
              </w:rPr>
              <w:t>9/10/23</w:t>
            </w:r>
          </w:p>
        </w:tc>
        <w:tc>
          <w:tcPr>
            <w:tcW w:w="2356" w:type="dxa"/>
          </w:tcPr>
          <w:p w14:paraId="337EB2D0" w14:textId="77777777" w:rsidR="00204ECC" w:rsidRPr="009D0E1E" w:rsidRDefault="00204ECC" w:rsidP="0030359B">
            <w:pPr>
              <w:rPr>
                <w:rFonts w:ascii="Verdana" w:hAnsi="Verdana"/>
                <w:sz w:val="20"/>
              </w:rPr>
            </w:pPr>
            <w:r>
              <w:rPr>
                <w:rFonts w:ascii="Verdana" w:hAnsi="Verdana"/>
                <w:sz w:val="20"/>
              </w:rPr>
              <w:t>Boxley Village</w:t>
            </w:r>
          </w:p>
        </w:tc>
        <w:tc>
          <w:tcPr>
            <w:tcW w:w="2655" w:type="dxa"/>
          </w:tcPr>
          <w:p w14:paraId="1E9E957B" w14:textId="77777777" w:rsidR="00204ECC" w:rsidRPr="009D0E1E" w:rsidRDefault="00204ECC" w:rsidP="0030359B">
            <w:pPr>
              <w:rPr>
                <w:rFonts w:ascii="Verdana" w:hAnsi="Verdana"/>
                <w:sz w:val="20"/>
              </w:rPr>
            </w:pPr>
            <w:r>
              <w:rPr>
                <w:rFonts w:ascii="Verdana" w:hAnsi="Verdana"/>
                <w:sz w:val="20"/>
              </w:rPr>
              <w:t>The Street</w:t>
            </w:r>
          </w:p>
        </w:tc>
        <w:tc>
          <w:tcPr>
            <w:tcW w:w="4243" w:type="dxa"/>
          </w:tcPr>
          <w:p w14:paraId="44D940D6" w14:textId="77777777" w:rsidR="00204ECC" w:rsidRPr="009D0E1E" w:rsidRDefault="00204ECC" w:rsidP="0030359B">
            <w:pPr>
              <w:rPr>
                <w:rFonts w:ascii="Verdana" w:hAnsi="Verdana"/>
                <w:sz w:val="20"/>
              </w:rPr>
            </w:pPr>
            <w:r>
              <w:rPr>
                <w:rFonts w:ascii="Verdana" w:hAnsi="Verdana"/>
                <w:sz w:val="20"/>
              </w:rPr>
              <w:t>Blocked drains.  Clerk asked to report to KCC to request getting the drains cleared.</w:t>
            </w:r>
          </w:p>
        </w:tc>
        <w:tc>
          <w:tcPr>
            <w:tcW w:w="2939" w:type="dxa"/>
          </w:tcPr>
          <w:p w14:paraId="5D993193" w14:textId="77777777" w:rsidR="00204ECC" w:rsidRPr="009D0E1E" w:rsidRDefault="00204ECC" w:rsidP="0030359B">
            <w:pPr>
              <w:rPr>
                <w:rFonts w:ascii="Verdana" w:hAnsi="Verdana"/>
                <w:sz w:val="20"/>
              </w:rPr>
            </w:pPr>
            <w:r>
              <w:rPr>
                <w:rFonts w:ascii="Verdana" w:hAnsi="Verdana"/>
                <w:sz w:val="20"/>
              </w:rPr>
              <w:t>Report made</w:t>
            </w:r>
          </w:p>
        </w:tc>
      </w:tr>
      <w:tr w:rsidR="00204ECC" w:rsidRPr="00E33CB2" w14:paraId="685F8537" w14:textId="77777777" w:rsidTr="00204ECC">
        <w:tc>
          <w:tcPr>
            <w:tcW w:w="2834" w:type="dxa"/>
          </w:tcPr>
          <w:p w14:paraId="4B70DD1D" w14:textId="77777777" w:rsidR="00204ECC" w:rsidRPr="00ED5D0E" w:rsidRDefault="00204ECC" w:rsidP="0030359B">
            <w:pPr>
              <w:rPr>
                <w:rFonts w:ascii="Verdana" w:hAnsi="Verdana"/>
                <w:sz w:val="20"/>
              </w:rPr>
            </w:pPr>
            <w:r>
              <w:rPr>
                <w:rFonts w:ascii="Verdana" w:hAnsi="Verdana"/>
                <w:sz w:val="20"/>
              </w:rPr>
              <w:t>10/7/23</w:t>
            </w:r>
          </w:p>
        </w:tc>
        <w:tc>
          <w:tcPr>
            <w:tcW w:w="2356" w:type="dxa"/>
          </w:tcPr>
          <w:p w14:paraId="43DF8DBB" w14:textId="77777777" w:rsidR="00204ECC" w:rsidRPr="00ED5D0E" w:rsidRDefault="00204ECC" w:rsidP="0030359B">
            <w:pPr>
              <w:rPr>
                <w:rFonts w:ascii="Verdana" w:hAnsi="Verdana"/>
                <w:sz w:val="20"/>
              </w:rPr>
            </w:pPr>
            <w:r>
              <w:rPr>
                <w:rFonts w:ascii="Verdana" w:hAnsi="Verdana"/>
                <w:sz w:val="20"/>
              </w:rPr>
              <w:t>North</w:t>
            </w:r>
          </w:p>
        </w:tc>
        <w:tc>
          <w:tcPr>
            <w:tcW w:w="2655" w:type="dxa"/>
          </w:tcPr>
          <w:p w14:paraId="724D23DC" w14:textId="77777777" w:rsidR="00204ECC" w:rsidRPr="00ED5D0E" w:rsidRDefault="00204ECC" w:rsidP="0030359B">
            <w:pPr>
              <w:rPr>
                <w:rFonts w:ascii="Verdana" w:hAnsi="Verdana"/>
                <w:sz w:val="20"/>
              </w:rPr>
            </w:pPr>
            <w:r>
              <w:rPr>
                <w:rFonts w:ascii="Verdana" w:hAnsi="Verdana"/>
                <w:sz w:val="20"/>
              </w:rPr>
              <w:t>Yew Tree Cottage footpath</w:t>
            </w:r>
          </w:p>
        </w:tc>
        <w:tc>
          <w:tcPr>
            <w:tcW w:w="4243" w:type="dxa"/>
          </w:tcPr>
          <w:p w14:paraId="1465A277" w14:textId="77777777" w:rsidR="00204ECC" w:rsidRPr="00ED5D0E" w:rsidRDefault="00204ECC" w:rsidP="0030359B">
            <w:pPr>
              <w:rPr>
                <w:rFonts w:ascii="Verdana" w:hAnsi="Verdana"/>
                <w:sz w:val="20"/>
              </w:rPr>
            </w:pPr>
            <w:r>
              <w:rPr>
                <w:rFonts w:ascii="Verdana" w:hAnsi="Verdana"/>
                <w:sz w:val="20"/>
              </w:rPr>
              <w:t>Accept quotation for motorbike inhibitor and fence</w:t>
            </w:r>
          </w:p>
        </w:tc>
        <w:tc>
          <w:tcPr>
            <w:tcW w:w="2939" w:type="dxa"/>
          </w:tcPr>
          <w:p w14:paraId="1A16664E" w14:textId="77777777" w:rsidR="00204ECC" w:rsidRPr="00ED5D0E" w:rsidRDefault="00204ECC" w:rsidP="0030359B">
            <w:pPr>
              <w:rPr>
                <w:rFonts w:ascii="Verdana" w:hAnsi="Verdana"/>
                <w:sz w:val="20"/>
              </w:rPr>
            </w:pPr>
            <w:r>
              <w:rPr>
                <w:rFonts w:ascii="Verdana" w:hAnsi="Verdana"/>
                <w:sz w:val="20"/>
              </w:rPr>
              <w:t>Clerk asked to chase for a start date for the work..</w:t>
            </w:r>
          </w:p>
        </w:tc>
      </w:tr>
      <w:tr w:rsidR="00204ECC" w:rsidRPr="00E33CB2" w14:paraId="50AC8D90" w14:textId="77777777" w:rsidTr="00204ECC">
        <w:tc>
          <w:tcPr>
            <w:tcW w:w="2834" w:type="dxa"/>
          </w:tcPr>
          <w:p w14:paraId="338688BD" w14:textId="77777777" w:rsidR="00204ECC" w:rsidRPr="00155AFE" w:rsidRDefault="00204ECC" w:rsidP="0030359B">
            <w:pPr>
              <w:rPr>
                <w:rFonts w:ascii="Verdana" w:hAnsi="Verdana"/>
                <w:sz w:val="20"/>
              </w:rPr>
            </w:pPr>
            <w:r>
              <w:rPr>
                <w:rFonts w:ascii="Verdana" w:hAnsi="Verdana"/>
                <w:sz w:val="20"/>
              </w:rPr>
              <w:t>15/5/23</w:t>
            </w:r>
          </w:p>
        </w:tc>
        <w:tc>
          <w:tcPr>
            <w:tcW w:w="2356" w:type="dxa"/>
          </w:tcPr>
          <w:p w14:paraId="4B389ADE" w14:textId="77777777" w:rsidR="00204ECC" w:rsidRPr="00155AFE" w:rsidRDefault="00204ECC" w:rsidP="0030359B">
            <w:pPr>
              <w:rPr>
                <w:rFonts w:ascii="Verdana" w:hAnsi="Verdana"/>
                <w:sz w:val="20"/>
              </w:rPr>
            </w:pPr>
            <w:r>
              <w:rPr>
                <w:rFonts w:ascii="Verdana" w:hAnsi="Verdana"/>
                <w:sz w:val="20"/>
              </w:rPr>
              <w:t>Grove Green</w:t>
            </w:r>
          </w:p>
        </w:tc>
        <w:tc>
          <w:tcPr>
            <w:tcW w:w="2655" w:type="dxa"/>
          </w:tcPr>
          <w:p w14:paraId="559A192E" w14:textId="77777777" w:rsidR="00204ECC" w:rsidRPr="00155AFE" w:rsidRDefault="00204ECC" w:rsidP="0030359B">
            <w:pPr>
              <w:rPr>
                <w:rFonts w:ascii="Verdana" w:hAnsi="Verdana"/>
                <w:sz w:val="20"/>
              </w:rPr>
            </w:pPr>
            <w:r>
              <w:rPr>
                <w:rFonts w:ascii="Verdana" w:hAnsi="Verdana"/>
                <w:sz w:val="20"/>
              </w:rPr>
              <w:t>All</w:t>
            </w:r>
          </w:p>
        </w:tc>
        <w:tc>
          <w:tcPr>
            <w:tcW w:w="4243" w:type="dxa"/>
          </w:tcPr>
          <w:p w14:paraId="13C4CE15" w14:textId="77777777" w:rsidR="00204ECC" w:rsidRPr="00155AFE" w:rsidRDefault="00204ECC" w:rsidP="0030359B">
            <w:pPr>
              <w:rPr>
                <w:rFonts w:ascii="Verdana" w:hAnsi="Verdana"/>
                <w:sz w:val="20"/>
              </w:rPr>
            </w:pPr>
            <w:r>
              <w:rPr>
                <w:rFonts w:ascii="Verdana" w:hAnsi="Verdana"/>
                <w:sz w:val="20"/>
              </w:rPr>
              <w:t>Complaint regarding white vans in Tesco car park transferring goods late at night causing a noise nuisance.  Clerk asked to write to head office</w:t>
            </w:r>
          </w:p>
        </w:tc>
        <w:tc>
          <w:tcPr>
            <w:tcW w:w="2939" w:type="dxa"/>
          </w:tcPr>
          <w:p w14:paraId="0022C357" w14:textId="77777777" w:rsidR="00204ECC" w:rsidRPr="00155AFE" w:rsidRDefault="00204ECC" w:rsidP="0030359B">
            <w:pPr>
              <w:rPr>
                <w:rFonts w:ascii="Verdana" w:hAnsi="Verdana"/>
                <w:sz w:val="20"/>
              </w:rPr>
            </w:pPr>
            <w:r>
              <w:rPr>
                <w:rFonts w:ascii="Verdana" w:hAnsi="Verdana"/>
                <w:sz w:val="20"/>
              </w:rPr>
              <w:t>Letter sent 24 May 23.  No response received.  Left as a watching brief 9/10/23.</w:t>
            </w:r>
          </w:p>
        </w:tc>
      </w:tr>
      <w:tr w:rsidR="00204ECC" w:rsidRPr="00E33CB2" w14:paraId="0AE32603" w14:textId="77777777" w:rsidTr="00204ECC">
        <w:tc>
          <w:tcPr>
            <w:tcW w:w="2834" w:type="dxa"/>
          </w:tcPr>
          <w:p w14:paraId="06BFA68F" w14:textId="77777777" w:rsidR="00204ECC" w:rsidRPr="00662E19" w:rsidRDefault="00204ECC" w:rsidP="0030359B">
            <w:pPr>
              <w:rPr>
                <w:rFonts w:ascii="Verdana" w:hAnsi="Verdana"/>
                <w:strike/>
                <w:sz w:val="20"/>
              </w:rPr>
            </w:pPr>
            <w:r w:rsidRPr="00662E19">
              <w:rPr>
                <w:rFonts w:ascii="Verdana" w:hAnsi="Verdana"/>
                <w:strike/>
                <w:sz w:val="20"/>
              </w:rPr>
              <w:t>11/4/23</w:t>
            </w:r>
          </w:p>
          <w:p w14:paraId="01656444" w14:textId="77777777" w:rsidR="00204ECC" w:rsidRPr="007C60AD" w:rsidRDefault="00204ECC" w:rsidP="0030359B">
            <w:pPr>
              <w:rPr>
                <w:rFonts w:ascii="Verdana" w:hAnsi="Verdana"/>
                <w:sz w:val="20"/>
              </w:rPr>
            </w:pPr>
            <w:r>
              <w:rPr>
                <w:rFonts w:ascii="Verdana" w:hAnsi="Verdana"/>
                <w:sz w:val="20"/>
              </w:rPr>
              <w:t>9/10/23</w:t>
            </w:r>
          </w:p>
        </w:tc>
        <w:tc>
          <w:tcPr>
            <w:tcW w:w="2356" w:type="dxa"/>
          </w:tcPr>
          <w:p w14:paraId="29C42D8A" w14:textId="77777777" w:rsidR="00204ECC" w:rsidRPr="007C60AD" w:rsidRDefault="00204ECC" w:rsidP="0030359B">
            <w:pPr>
              <w:rPr>
                <w:rFonts w:ascii="Verdana" w:hAnsi="Verdana"/>
                <w:sz w:val="20"/>
              </w:rPr>
            </w:pPr>
            <w:r>
              <w:rPr>
                <w:rFonts w:ascii="Verdana" w:hAnsi="Verdana"/>
                <w:sz w:val="20"/>
              </w:rPr>
              <w:t>Sandling</w:t>
            </w:r>
          </w:p>
        </w:tc>
        <w:tc>
          <w:tcPr>
            <w:tcW w:w="2655" w:type="dxa"/>
          </w:tcPr>
          <w:p w14:paraId="6613E0BF" w14:textId="77777777" w:rsidR="00204ECC" w:rsidRPr="007C60AD" w:rsidRDefault="00204ECC" w:rsidP="0030359B">
            <w:pPr>
              <w:rPr>
                <w:rFonts w:ascii="Verdana" w:hAnsi="Verdana"/>
                <w:sz w:val="20"/>
              </w:rPr>
            </w:pPr>
            <w:r>
              <w:rPr>
                <w:rFonts w:ascii="Verdana" w:hAnsi="Verdana"/>
                <w:sz w:val="20"/>
              </w:rPr>
              <w:t>All</w:t>
            </w:r>
          </w:p>
        </w:tc>
        <w:tc>
          <w:tcPr>
            <w:tcW w:w="4243" w:type="dxa"/>
          </w:tcPr>
          <w:p w14:paraId="23A1EE05" w14:textId="77777777" w:rsidR="00204ECC" w:rsidRPr="007C60AD" w:rsidRDefault="00204ECC" w:rsidP="0030359B">
            <w:pPr>
              <w:rPr>
                <w:rFonts w:ascii="Verdana" w:hAnsi="Verdana"/>
                <w:sz w:val="20"/>
              </w:rPr>
            </w:pPr>
            <w:r>
              <w:rPr>
                <w:rFonts w:ascii="Verdana" w:hAnsi="Verdana"/>
                <w:sz w:val="20"/>
              </w:rPr>
              <w:t>Provision of a playground</w:t>
            </w:r>
          </w:p>
        </w:tc>
        <w:tc>
          <w:tcPr>
            <w:tcW w:w="2939" w:type="dxa"/>
          </w:tcPr>
          <w:p w14:paraId="163503E5" w14:textId="77777777" w:rsidR="00204ECC" w:rsidRPr="007C60AD" w:rsidRDefault="00204ECC" w:rsidP="0030359B">
            <w:pPr>
              <w:rPr>
                <w:rFonts w:ascii="Verdana" w:hAnsi="Verdana"/>
                <w:sz w:val="20"/>
              </w:rPr>
            </w:pPr>
            <w:r>
              <w:rPr>
                <w:rFonts w:ascii="Verdana" w:hAnsi="Verdana"/>
                <w:sz w:val="20"/>
              </w:rPr>
              <w:t>Clerk asked to put a post on the Sandling Matters Facebook page asking residents if they know of any land that could be used.</w:t>
            </w:r>
          </w:p>
        </w:tc>
      </w:tr>
      <w:tr w:rsidR="00204ECC" w:rsidRPr="007F6962" w14:paraId="1C0F150B" w14:textId="77777777" w:rsidTr="00204ECC">
        <w:tc>
          <w:tcPr>
            <w:tcW w:w="2834" w:type="dxa"/>
          </w:tcPr>
          <w:p w14:paraId="4735EEF2" w14:textId="77777777" w:rsidR="00204ECC" w:rsidRPr="007F6962" w:rsidRDefault="00204ECC" w:rsidP="0030359B">
            <w:pPr>
              <w:rPr>
                <w:rFonts w:ascii="Verdana" w:hAnsi="Verdana"/>
                <w:sz w:val="20"/>
              </w:rPr>
            </w:pPr>
            <w:r w:rsidRPr="007F6962">
              <w:rPr>
                <w:rFonts w:ascii="Verdana" w:hAnsi="Verdana"/>
                <w:sz w:val="20"/>
              </w:rPr>
              <w:t>13/3/23</w:t>
            </w:r>
          </w:p>
        </w:tc>
        <w:tc>
          <w:tcPr>
            <w:tcW w:w="2356" w:type="dxa"/>
          </w:tcPr>
          <w:p w14:paraId="7B1C9A0B" w14:textId="77777777" w:rsidR="00204ECC" w:rsidRPr="007F6962" w:rsidRDefault="00204ECC" w:rsidP="0030359B">
            <w:pPr>
              <w:rPr>
                <w:rFonts w:ascii="Verdana" w:hAnsi="Verdana"/>
                <w:sz w:val="20"/>
              </w:rPr>
            </w:pPr>
            <w:r w:rsidRPr="007F6962">
              <w:rPr>
                <w:rFonts w:ascii="Verdana" w:hAnsi="Verdana"/>
                <w:sz w:val="20"/>
              </w:rPr>
              <w:t>North</w:t>
            </w:r>
          </w:p>
        </w:tc>
        <w:tc>
          <w:tcPr>
            <w:tcW w:w="2655" w:type="dxa"/>
          </w:tcPr>
          <w:p w14:paraId="134E99ED" w14:textId="77777777" w:rsidR="00204ECC" w:rsidRPr="007F6962" w:rsidRDefault="00204ECC" w:rsidP="0030359B">
            <w:pPr>
              <w:rPr>
                <w:rFonts w:ascii="Verdana" w:hAnsi="Verdana"/>
                <w:sz w:val="20"/>
              </w:rPr>
            </w:pPr>
            <w:r w:rsidRPr="007F6962">
              <w:rPr>
                <w:rFonts w:ascii="Verdana" w:hAnsi="Verdana"/>
                <w:sz w:val="20"/>
              </w:rPr>
              <w:t xml:space="preserve">Byway off </w:t>
            </w:r>
            <w:proofErr w:type="spellStart"/>
            <w:r w:rsidRPr="007F6962">
              <w:rPr>
                <w:rFonts w:ascii="Verdana" w:hAnsi="Verdana"/>
                <w:sz w:val="20"/>
              </w:rPr>
              <w:t>Impton</w:t>
            </w:r>
            <w:proofErr w:type="spellEnd"/>
            <w:r w:rsidRPr="007F6962">
              <w:rPr>
                <w:rFonts w:ascii="Verdana" w:hAnsi="Verdana"/>
                <w:sz w:val="20"/>
              </w:rPr>
              <w:t xml:space="preserve"> Lane</w:t>
            </w:r>
          </w:p>
        </w:tc>
        <w:tc>
          <w:tcPr>
            <w:tcW w:w="4243" w:type="dxa"/>
          </w:tcPr>
          <w:p w14:paraId="4973CB60" w14:textId="77777777" w:rsidR="00204ECC" w:rsidRPr="007F6962" w:rsidRDefault="00204ECC" w:rsidP="0030359B">
            <w:pPr>
              <w:rPr>
                <w:rFonts w:ascii="Verdana" w:hAnsi="Verdana"/>
                <w:sz w:val="20"/>
              </w:rPr>
            </w:pPr>
            <w:r w:rsidRPr="007F6962">
              <w:rPr>
                <w:rFonts w:ascii="Verdana" w:hAnsi="Verdana"/>
                <w:sz w:val="20"/>
              </w:rPr>
              <w:t xml:space="preserve">Clerk asked to contact </w:t>
            </w:r>
            <w:r>
              <w:rPr>
                <w:rFonts w:ascii="Verdana" w:hAnsi="Verdana"/>
                <w:sz w:val="20"/>
              </w:rPr>
              <w:t xml:space="preserve">the Footpaths Officer at </w:t>
            </w:r>
            <w:r w:rsidRPr="007F6962">
              <w:rPr>
                <w:rFonts w:ascii="Verdana" w:hAnsi="Verdana"/>
                <w:sz w:val="20"/>
              </w:rPr>
              <w:t>KCC to ask for the installation of motorbike inhibitors</w:t>
            </w:r>
          </w:p>
        </w:tc>
        <w:tc>
          <w:tcPr>
            <w:tcW w:w="2939" w:type="dxa"/>
          </w:tcPr>
          <w:p w14:paraId="7A4DF724" w14:textId="77777777" w:rsidR="00204ECC" w:rsidRPr="007F6962" w:rsidRDefault="00204ECC" w:rsidP="0030359B">
            <w:pPr>
              <w:rPr>
                <w:rFonts w:ascii="Verdana" w:hAnsi="Verdana"/>
                <w:sz w:val="20"/>
              </w:rPr>
            </w:pPr>
            <w:r>
              <w:rPr>
                <w:rFonts w:ascii="Verdana" w:hAnsi="Verdana"/>
                <w:sz w:val="20"/>
              </w:rPr>
              <w:t>Verbal update to be given at the meeting.</w:t>
            </w:r>
          </w:p>
        </w:tc>
      </w:tr>
      <w:tr w:rsidR="00204ECC" w:rsidRPr="007F6962" w14:paraId="7E0978FF" w14:textId="77777777" w:rsidTr="00204ECC">
        <w:tc>
          <w:tcPr>
            <w:tcW w:w="2834" w:type="dxa"/>
          </w:tcPr>
          <w:p w14:paraId="09A70F4E" w14:textId="77777777" w:rsidR="00204ECC" w:rsidRPr="00662E19" w:rsidRDefault="00204ECC" w:rsidP="0030359B">
            <w:pPr>
              <w:rPr>
                <w:rFonts w:ascii="Verdana" w:hAnsi="Verdana"/>
                <w:strike/>
                <w:sz w:val="20"/>
              </w:rPr>
            </w:pPr>
            <w:r w:rsidRPr="00662E19">
              <w:rPr>
                <w:rFonts w:ascii="Verdana" w:hAnsi="Verdana"/>
                <w:strike/>
                <w:sz w:val="20"/>
              </w:rPr>
              <w:t>13/3/23</w:t>
            </w:r>
          </w:p>
          <w:p w14:paraId="6902E1AD" w14:textId="77777777" w:rsidR="00204ECC" w:rsidRPr="007F6962" w:rsidRDefault="00204ECC" w:rsidP="0030359B">
            <w:pPr>
              <w:rPr>
                <w:rFonts w:ascii="Verdana" w:hAnsi="Verdana"/>
                <w:sz w:val="20"/>
              </w:rPr>
            </w:pPr>
            <w:r>
              <w:rPr>
                <w:rFonts w:ascii="Verdana" w:hAnsi="Verdana"/>
                <w:sz w:val="20"/>
              </w:rPr>
              <w:t>9/10/23</w:t>
            </w:r>
          </w:p>
        </w:tc>
        <w:tc>
          <w:tcPr>
            <w:tcW w:w="2356" w:type="dxa"/>
          </w:tcPr>
          <w:p w14:paraId="2E98887C" w14:textId="77777777" w:rsidR="00204ECC" w:rsidRPr="007F6962" w:rsidRDefault="00204ECC" w:rsidP="0030359B">
            <w:pPr>
              <w:rPr>
                <w:rFonts w:ascii="Verdana" w:hAnsi="Verdana"/>
                <w:sz w:val="20"/>
              </w:rPr>
            </w:pPr>
            <w:r w:rsidRPr="007F6962">
              <w:rPr>
                <w:rFonts w:ascii="Verdana" w:hAnsi="Verdana"/>
                <w:sz w:val="20"/>
              </w:rPr>
              <w:t>Sandling</w:t>
            </w:r>
          </w:p>
        </w:tc>
        <w:tc>
          <w:tcPr>
            <w:tcW w:w="2655" w:type="dxa"/>
          </w:tcPr>
          <w:p w14:paraId="2CB8C056" w14:textId="77777777" w:rsidR="00204ECC" w:rsidRPr="007F6962" w:rsidRDefault="00204ECC" w:rsidP="0030359B">
            <w:pPr>
              <w:rPr>
                <w:rFonts w:ascii="Verdana" w:hAnsi="Verdana"/>
                <w:sz w:val="20"/>
              </w:rPr>
            </w:pPr>
            <w:proofErr w:type="spellStart"/>
            <w:r w:rsidRPr="007F6962">
              <w:rPr>
                <w:rFonts w:ascii="Verdana" w:hAnsi="Verdana"/>
                <w:sz w:val="20"/>
              </w:rPr>
              <w:t>Boarley</w:t>
            </w:r>
            <w:proofErr w:type="spellEnd"/>
            <w:r w:rsidRPr="007F6962">
              <w:rPr>
                <w:rFonts w:ascii="Verdana" w:hAnsi="Verdana"/>
                <w:sz w:val="20"/>
              </w:rPr>
              <w:t xml:space="preserve"> Lane</w:t>
            </w:r>
          </w:p>
        </w:tc>
        <w:tc>
          <w:tcPr>
            <w:tcW w:w="4243" w:type="dxa"/>
          </w:tcPr>
          <w:p w14:paraId="46B75B10" w14:textId="77777777" w:rsidR="00204ECC" w:rsidRPr="007F6962" w:rsidRDefault="00204ECC" w:rsidP="0030359B">
            <w:pPr>
              <w:rPr>
                <w:rFonts w:ascii="Verdana" w:hAnsi="Verdana"/>
                <w:sz w:val="20"/>
              </w:rPr>
            </w:pPr>
            <w:r w:rsidRPr="007F6962">
              <w:rPr>
                <w:rFonts w:ascii="Verdana" w:hAnsi="Verdana"/>
                <w:sz w:val="20"/>
              </w:rPr>
              <w:t xml:space="preserve">Clerk asked to chase National Highways for maintenance information for </w:t>
            </w:r>
            <w:proofErr w:type="spellStart"/>
            <w:r w:rsidRPr="007F6962">
              <w:rPr>
                <w:rFonts w:ascii="Verdana" w:hAnsi="Verdana"/>
                <w:sz w:val="20"/>
              </w:rPr>
              <w:t>Boarley</w:t>
            </w:r>
            <w:proofErr w:type="spellEnd"/>
            <w:r w:rsidRPr="007F6962">
              <w:rPr>
                <w:rFonts w:ascii="Verdana" w:hAnsi="Verdana"/>
                <w:sz w:val="20"/>
              </w:rPr>
              <w:t xml:space="preserve"> Lane</w:t>
            </w:r>
          </w:p>
        </w:tc>
        <w:tc>
          <w:tcPr>
            <w:tcW w:w="2939" w:type="dxa"/>
          </w:tcPr>
          <w:p w14:paraId="032D5B05" w14:textId="77777777" w:rsidR="00204ECC" w:rsidRPr="007F6962" w:rsidRDefault="00204ECC" w:rsidP="0030359B">
            <w:pPr>
              <w:rPr>
                <w:rFonts w:ascii="Verdana" w:hAnsi="Verdana"/>
                <w:sz w:val="20"/>
              </w:rPr>
            </w:pPr>
            <w:r>
              <w:rPr>
                <w:rFonts w:ascii="Verdana" w:hAnsi="Verdana"/>
                <w:sz w:val="20"/>
              </w:rPr>
              <w:t>New request sent 7/11/23</w:t>
            </w:r>
          </w:p>
        </w:tc>
      </w:tr>
      <w:tr w:rsidR="00204ECC" w:rsidRPr="007F6962" w14:paraId="050ABC12" w14:textId="77777777" w:rsidTr="00204ECC">
        <w:tc>
          <w:tcPr>
            <w:tcW w:w="2834" w:type="dxa"/>
          </w:tcPr>
          <w:p w14:paraId="4C73D8F5" w14:textId="77777777" w:rsidR="00204ECC" w:rsidRPr="007F6962" w:rsidRDefault="00204ECC" w:rsidP="0030359B">
            <w:pPr>
              <w:rPr>
                <w:rFonts w:ascii="Verdana" w:hAnsi="Verdana"/>
                <w:sz w:val="20"/>
              </w:rPr>
            </w:pPr>
            <w:r w:rsidRPr="007F6962">
              <w:rPr>
                <w:rFonts w:ascii="Verdana" w:hAnsi="Verdana"/>
                <w:sz w:val="20"/>
              </w:rPr>
              <w:t>13/3/2023</w:t>
            </w:r>
          </w:p>
        </w:tc>
        <w:tc>
          <w:tcPr>
            <w:tcW w:w="2356" w:type="dxa"/>
          </w:tcPr>
          <w:p w14:paraId="13570566" w14:textId="77777777" w:rsidR="00204ECC" w:rsidRPr="007F6962" w:rsidRDefault="00204ECC" w:rsidP="0030359B">
            <w:pPr>
              <w:rPr>
                <w:rFonts w:ascii="Verdana" w:hAnsi="Verdana"/>
                <w:sz w:val="20"/>
              </w:rPr>
            </w:pPr>
            <w:r w:rsidRPr="007F6962">
              <w:rPr>
                <w:rFonts w:ascii="Verdana" w:hAnsi="Verdana"/>
                <w:sz w:val="20"/>
              </w:rPr>
              <w:t>Boxley Village</w:t>
            </w:r>
          </w:p>
        </w:tc>
        <w:tc>
          <w:tcPr>
            <w:tcW w:w="2655" w:type="dxa"/>
          </w:tcPr>
          <w:p w14:paraId="0C76DE18" w14:textId="77777777" w:rsidR="00204ECC" w:rsidRPr="007F6962" w:rsidRDefault="00204ECC" w:rsidP="0030359B">
            <w:pPr>
              <w:rPr>
                <w:rFonts w:ascii="Verdana" w:hAnsi="Verdana"/>
                <w:sz w:val="20"/>
              </w:rPr>
            </w:pPr>
            <w:r w:rsidRPr="007F6962">
              <w:rPr>
                <w:rFonts w:ascii="Verdana" w:hAnsi="Verdana"/>
                <w:sz w:val="20"/>
              </w:rPr>
              <w:t>The Street</w:t>
            </w:r>
          </w:p>
        </w:tc>
        <w:tc>
          <w:tcPr>
            <w:tcW w:w="4243" w:type="dxa"/>
          </w:tcPr>
          <w:p w14:paraId="4732EF7F" w14:textId="77777777" w:rsidR="00204ECC" w:rsidRPr="007F6962" w:rsidRDefault="00204ECC" w:rsidP="0030359B">
            <w:pPr>
              <w:rPr>
                <w:rFonts w:ascii="Verdana" w:hAnsi="Verdana"/>
                <w:sz w:val="20"/>
              </w:rPr>
            </w:pPr>
            <w:r w:rsidRPr="007F6962">
              <w:rPr>
                <w:rFonts w:ascii="Verdana" w:hAnsi="Verdana"/>
                <w:sz w:val="20"/>
              </w:rPr>
              <w:t xml:space="preserve">Clerk asked to contact </w:t>
            </w:r>
            <w:proofErr w:type="spellStart"/>
            <w:r w:rsidRPr="007F6962">
              <w:rPr>
                <w:rFonts w:ascii="Verdana" w:hAnsi="Verdana"/>
                <w:sz w:val="20"/>
              </w:rPr>
              <w:t>Nu-venture</w:t>
            </w:r>
            <w:proofErr w:type="spellEnd"/>
            <w:r w:rsidRPr="007F6962">
              <w:rPr>
                <w:rFonts w:ascii="Verdana" w:hAnsi="Verdana"/>
                <w:sz w:val="20"/>
              </w:rPr>
              <w:t xml:space="preserve"> busses to obtain passenger data for the </w:t>
            </w:r>
            <w:r>
              <w:rPr>
                <w:rFonts w:ascii="Verdana" w:hAnsi="Verdana"/>
                <w:sz w:val="20"/>
              </w:rPr>
              <w:t xml:space="preserve">130 </w:t>
            </w:r>
            <w:r w:rsidRPr="007F6962">
              <w:rPr>
                <w:rFonts w:ascii="Verdana" w:hAnsi="Verdana"/>
                <w:sz w:val="20"/>
              </w:rPr>
              <w:t>route through Boxley village</w:t>
            </w:r>
          </w:p>
        </w:tc>
        <w:tc>
          <w:tcPr>
            <w:tcW w:w="2939" w:type="dxa"/>
          </w:tcPr>
          <w:p w14:paraId="081ABE7F" w14:textId="77777777" w:rsidR="00204ECC" w:rsidRPr="007F6962" w:rsidRDefault="00204ECC" w:rsidP="0030359B">
            <w:pPr>
              <w:rPr>
                <w:rFonts w:ascii="Verdana" w:hAnsi="Verdana"/>
                <w:sz w:val="20"/>
              </w:rPr>
            </w:pPr>
            <w:r>
              <w:rPr>
                <w:rFonts w:ascii="Verdana" w:hAnsi="Verdana"/>
                <w:sz w:val="20"/>
              </w:rPr>
              <w:t>New request sent 7/11/23</w:t>
            </w:r>
          </w:p>
        </w:tc>
      </w:tr>
      <w:tr w:rsidR="00204ECC" w:rsidRPr="007F6962" w14:paraId="05C0F527" w14:textId="77777777" w:rsidTr="00204ECC">
        <w:tc>
          <w:tcPr>
            <w:tcW w:w="2834" w:type="dxa"/>
          </w:tcPr>
          <w:p w14:paraId="07DDBF48" w14:textId="77777777" w:rsidR="00204ECC" w:rsidRPr="007F6962" w:rsidRDefault="00204ECC" w:rsidP="0030359B">
            <w:pPr>
              <w:rPr>
                <w:rFonts w:ascii="Verdana" w:hAnsi="Verdana"/>
                <w:sz w:val="20"/>
              </w:rPr>
            </w:pPr>
            <w:r w:rsidRPr="007F6962">
              <w:rPr>
                <w:rFonts w:ascii="Verdana" w:hAnsi="Verdana"/>
                <w:sz w:val="20"/>
              </w:rPr>
              <w:t>10/10/2022</w:t>
            </w:r>
          </w:p>
        </w:tc>
        <w:tc>
          <w:tcPr>
            <w:tcW w:w="2356" w:type="dxa"/>
          </w:tcPr>
          <w:p w14:paraId="60FFDE3C" w14:textId="77777777" w:rsidR="00204ECC" w:rsidRPr="007F6962" w:rsidRDefault="00204ECC" w:rsidP="0030359B">
            <w:pPr>
              <w:rPr>
                <w:rFonts w:ascii="Verdana" w:hAnsi="Verdana"/>
                <w:sz w:val="20"/>
              </w:rPr>
            </w:pPr>
            <w:r w:rsidRPr="007F6962">
              <w:rPr>
                <w:rFonts w:ascii="Verdana" w:hAnsi="Verdana"/>
                <w:sz w:val="20"/>
              </w:rPr>
              <w:t>South</w:t>
            </w:r>
          </w:p>
        </w:tc>
        <w:tc>
          <w:tcPr>
            <w:tcW w:w="2655" w:type="dxa"/>
          </w:tcPr>
          <w:p w14:paraId="52FD7CA9" w14:textId="77777777" w:rsidR="00204ECC" w:rsidRPr="007F6962" w:rsidRDefault="00204ECC" w:rsidP="0030359B">
            <w:pPr>
              <w:rPr>
                <w:rFonts w:ascii="Verdana" w:hAnsi="Verdana"/>
                <w:sz w:val="20"/>
              </w:rPr>
            </w:pPr>
            <w:r w:rsidRPr="007F6962">
              <w:rPr>
                <w:rFonts w:ascii="Verdana" w:hAnsi="Verdana"/>
                <w:sz w:val="20"/>
              </w:rPr>
              <w:t>Stem School</w:t>
            </w:r>
          </w:p>
        </w:tc>
        <w:tc>
          <w:tcPr>
            <w:tcW w:w="4243" w:type="dxa"/>
          </w:tcPr>
          <w:p w14:paraId="61A44991" w14:textId="77777777" w:rsidR="00204ECC" w:rsidRPr="007F6962" w:rsidRDefault="00204ECC" w:rsidP="0030359B">
            <w:pPr>
              <w:rPr>
                <w:rFonts w:ascii="Verdana" w:hAnsi="Verdana"/>
                <w:sz w:val="20"/>
              </w:rPr>
            </w:pPr>
            <w:r w:rsidRPr="007F6962">
              <w:rPr>
                <w:rFonts w:ascii="Verdana" w:hAnsi="Verdana"/>
                <w:sz w:val="20"/>
              </w:rPr>
              <w:t>Breaches in planning conditions regarding parking and light pollution</w:t>
            </w:r>
          </w:p>
        </w:tc>
        <w:tc>
          <w:tcPr>
            <w:tcW w:w="2939" w:type="dxa"/>
          </w:tcPr>
          <w:p w14:paraId="76A72846" w14:textId="77777777" w:rsidR="00204ECC" w:rsidRPr="007F6962" w:rsidRDefault="00204ECC" w:rsidP="0030359B">
            <w:pPr>
              <w:rPr>
                <w:rFonts w:ascii="Verdana" w:hAnsi="Verdana"/>
                <w:sz w:val="20"/>
              </w:rPr>
            </w:pPr>
            <w:r>
              <w:rPr>
                <w:rFonts w:ascii="Verdana" w:hAnsi="Verdana"/>
                <w:sz w:val="20"/>
              </w:rPr>
              <w:t>Cllr Sheppard contacting Kevin Perry the Health and Safety Officer and inviting him to the next meeting.</w:t>
            </w:r>
          </w:p>
        </w:tc>
      </w:tr>
      <w:bookmarkEnd w:id="2"/>
    </w:tbl>
    <w:p w14:paraId="5689860D" w14:textId="77777777" w:rsidR="00204ECC" w:rsidRPr="007F6962" w:rsidRDefault="00204ECC" w:rsidP="00204ECC">
      <w:pPr>
        <w:rPr>
          <w:rFonts w:ascii="Verdana" w:hAnsi="Verdana"/>
          <w:sz w:val="20"/>
          <w:szCs w:val="20"/>
        </w:rPr>
      </w:pPr>
    </w:p>
    <w:p w14:paraId="59B05316" w14:textId="77777777" w:rsidR="00146A67" w:rsidRPr="007F6962" w:rsidRDefault="00146A67" w:rsidP="00146A67">
      <w:pPr>
        <w:rPr>
          <w:rFonts w:ascii="Verdana" w:hAnsi="Verdana"/>
          <w:sz w:val="20"/>
          <w:szCs w:val="20"/>
        </w:rPr>
      </w:pPr>
    </w:p>
    <w:p w14:paraId="38CDCA81" w14:textId="147B5FD9" w:rsidR="00285361" w:rsidRDefault="00285361" w:rsidP="0029101B">
      <w:pPr>
        <w:rPr>
          <w:rFonts w:ascii="Verdana" w:hAnsi="Verdana"/>
          <w:sz w:val="20"/>
          <w:szCs w:val="20"/>
        </w:rPr>
      </w:pPr>
    </w:p>
    <w:sectPr w:rsidR="00285361" w:rsidSect="000D39B9">
      <w:pgSz w:w="16838" w:h="11906" w:orient="landscape"/>
      <w:pgMar w:top="1134" w:right="56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arela Round">
    <w:charset w:val="B1"/>
    <w:family w:val="auto"/>
    <w:pitch w:val="variable"/>
    <w:sig w:usb0="20000807" w:usb1="00000003" w:usb2="00000000" w:usb3="00000000" w:csb0="000001B3"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915"/>
      <w:docPartObj>
        <w:docPartGallery w:val="Page Numbers (Bottom of Page)"/>
        <w:docPartUnique/>
      </w:docPartObj>
    </w:sdtPr>
    <w:sdtEndPr>
      <w:rPr>
        <w:noProof/>
      </w:rPr>
    </w:sdtEndPr>
    <w:sdtContent>
      <w:p w14:paraId="36B228AA" w14:textId="760299D5" w:rsidR="00444602" w:rsidRDefault="00444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3DFE" w14:textId="77777777" w:rsidR="008E3F54" w:rsidRDefault="008E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82F53"/>
    <w:multiLevelType w:val="hybridMultilevel"/>
    <w:tmpl w:val="E1BB32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52D1FF"/>
    <w:multiLevelType w:val="hybridMultilevel"/>
    <w:tmpl w:val="89A4E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ECA2C"/>
    <w:multiLevelType w:val="hybridMultilevel"/>
    <w:tmpl w:val="E8907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39F1F3"/>
    <w:multiLevelType w:val="hybridMultilevel"/>
    <w:tmpl w:val="3E00EE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F7E79"/>
    <w:multiLevelType w:val="hybridMultilevel"/>
    <w:tmpl w:val="CCBA9D2E"/>
    <w:lvl w:ilvl="0" w:tplc="75E4449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F95F44"/>
    <w:multiLevelType w:val="hybridMultilevel"/>
    <w:tmpl w:val="B5389862"/>
    <w:lvl w:ilvl="0" w:tplc="3FD8A1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057672"/>
    <w:multiLevelType w:val="multilevel"/>
    <w:tmpl w:val="6BD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47108"/>
    <w:multiLevelType w:val="multilevel"/>
    <w:tmpl w:val="1F1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173"/>
    <w:multiLevelType w:val="hybridMultilevel"/>
    <w:tmpl w:val="27BE3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7A4EB7"/>
    <w:multiLevelType w:val="hybridMultilevel"/>
    <w:tmpl w:val="B1B03C86"/>
    <w:lvl w:ilvl="0" w:tplc="28F21AE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04730B"/>
    <w:multiLevelType w:val="multilevel"/>
    <w:tmpl w:val="5FE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B1AD2"/>
    <w:multiLevelType w:val="hybridMultilevel"/>
    <w:tmpl w:val="6024E4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270A39"/>
    <w:multiLevelType w:val="hybridMultilevel"/>
    <w:tmpl w:val="4DD0B25E"/>
    <w:lvl w:ilvl="0" w:tplc="4E045D72">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04D53"/>
    <w:multiLevelType w:val="hybridMultilevel"/>
    <w:tmpl w:val="58A4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A1E3D"/>
    <w:multiLevelType w:val="hybridMultilevel"/>
    <w:tmpl w:val="BA94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27C1B"/>
    <w:multiLevelType w:val="hybridMultilevel"/>
    <w:tmpl w:val="FB4C59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EC4729F"/>
    <w:multiLevelType w:val="hybridMultilevel"/>
    <w:tmpl w:val="4E1A9A5C"/>
    <w:lvl w:ilvl="0" w:tplc="4D9A8B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6721834"/>
    <w:multiLevelType w:val="hybridMultilevel"/>
    <w:tmpl w:val="5D727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F16E0"/>
    <w:multiLevelType w:val="hybridMultilevel"/>
    <w:tmpl w:val="BF1AE656"/>
    <w:lvl w:ilvl="0" w:tplc="B8FE6B6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60CFE"/>
    <w:multiLevelType w:val="hybridMultilevel"/>
    <w:tmpl w:val="C94E6416"/>
    <w:lvl w:ilvl="0" w:tplc="1B4A2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A1CC6"/>
    <w:multiLevelType w:val="multilevel"/>
    <w:tmpl w:val="37B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17D27"/>
    <w:multiLevelType w:val="hybridMultilevel"/>
    <w:tmpl w:val="1CECFA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6E833AE"/>
    <w:multiLevelType w:val="hybridMultilevel"/>
    <w:tmpl w:val="BF001BBA"/>
    <w:lvl w:ilvl="0" w:tplc="B4DAB0F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C61B4"/>
    <w:multiLevelType w:val="hybridMultilevel"/>
    <w:tmpl w:val="E2A6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31D"/>
    <w:multiLevelType w:val="multilevel"/>
    <w:tmpl w:val="3A1CAF64"/>
    <w:lvl w:ilvl="0">
      <w:start w:val="5"/>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927"/>
        </w:tabs>
        <w:ind w:left="927" w:hanging="360"/>
      </w:pPr>
      <w:rPr>
        <w:rFonts w:hint="default"/>
        <w:b w:val="0"/>
        <w:bCs/>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26"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850A929"/>
    <w:multiLevelType w:val="hybridMultilevel"/>
    <w:tmpl w:val="9FC62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8D5AB1"/>
    <w:multiLevelType w:val="hybridMultilevel"/>
    <w:tmpl w:val="F814D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0833B7"/>
    <w:multiLevelType w:val="hybridMultilevel"/>
    <w:tmpl w:val="265E3796"/>
    <w:lvl w:ilvl="0" w:tplc="182A6F0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31" w15:restartNumberingAfterBreak="0">
    <w:nsid w:val="51543F20"/>
    <w:multiLevelType w:val="hybridMultilevel"/>
    <w:tmpl w:val="33629A24"/>
    <w:lvl w:ilvl="0" w:tplc="E8BC2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28F7D92"/>
    <w:multiLevelType w:val="hybridMultilevel"/>
    <w:tmpl w:val="595EDC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145BFD"/>
    <w:multiLevelType w:val="hybridMultilevel"/>
    <w:tmpl w:val="62501FE2"/>
    <w:lvl w:ilvl="0" w:tplc="08090001">
      <w:start w:val="1"/>
      <w:numFmt w:val="bullet"/>
      <w:lvlText w:val=""/>
      <w:lvlJc w:val="left"/>
      <w:pPr>
        <w:ind w:left="1590" w:hanging="360"/>
      </w:pPr>
      <w:rPr>
        <w:rFonts w:ascii="Symbol" w:hAnsi="Symbol" w:hint="default"/>
      </w:rPr>
    </w:lvl>
    <w:lvl w:ilvl="1" w:tplc="08090003">
      <w:start w:val="1"/>
      <w:numFmt w:val="bullet"/>
      <w:lvlText w:val="o"/>
      <w:lvlJc w:val="left"/>
      <w:pPr>
        <w:ind w:left="2310" w:hanging="360"/>
      </w:pPr>
      <w:rPr>
        <w:rFonts w:ascii="Courier New" w:hAnsi="Courier New" w:cs="Courier New" w:hint="default"/>
      </w:rPr>
    </w:lvl>
    <w:lvl w:ilvl="2" w:tplc="08090005">
      <w:start w:val="1"/>
      <w:numFmt w:val="bullet"/>
      <w:lvlText w:val=""/>
      <w:lvlJc w:val="left"/>
      <w:pPr>
        <w:ind w:left="3030" w:hanging="360"/>
      </w:pPr>
      <w:rPr>
        <w:rFonts w:ascii="Wingdings" w:hAnsi="Wingdings" w:hint="default"/>
      </w:rPr>
    </w:lvl>
    <w:lvl w:ilvl="3" w:tplc="08090001">
      <w:start w:val="1"/>
      <w:numFmt w:val="bullet"/>
      <w:lvlText w:val=""/>
      <w:lvlJc w:val="left"/>
      <w:pPr>
        <w:ind w:left="3750" w:hanging="360"/>
      </w:pPr>
      <w:rPr>
        <w:rFonts w:ascii="Symbol" w:hAnsi="Symbol" w:hint="default"/>
      </w:rPr>
    </w:lvl>
    <w:lvl w:ilvl="4" w:tplc="08090003">
      <w:start w:val="1"/>
      <w:numFmt w:val="bullet"/>
      <w:lvlText w:val="o"/>
      <w:lvlJc w:val="left"/>
      <w:pPr>
        <w:ind w:left="4470" w:hanging="360"/>
      </w:pPr>
      <w:rPr>
        <w:rFonts w:ascii="Courier New" w:hAnsi="Courier New" w:cs="Courier New" w:hint="default"/>
      </w:rPr>
    </w:lvl>
    <w:lvl w:ilvl="5" w:tplc="08090005">
      <w:start w:val="1"/>
      <w:numFmt w:val="bullet"/>
      <w:lvlText w:val=""/>
      <w:lvlJc w:val="left"/>
      <w:pPr>
        <w:ind w:left="5190" w:hanging="360"/>
      </w:pPr>
      <w:rPr>
        <w:rFonts w:ascii="Wingdings" w:hAnsi="Wingdings" w:hint="default"/>
      </w:rPr>
    </w:lvl>
    <w:lvl w:ilvl="6" w:tplc="08090001">
      <w:start w:val="1"/>
      <w:numFmt w:val="bullet"/>
      <w:lvlText w:val=""/>
      <w:lvlJc w:val="left"/>
      <w:pPr>
        <w:ind w:left="5910" w:hanging="360"/>
      </w:pPr>
      <w:rPr>
        <w:rFonts w:ascii="Symbol" w:hAnsi="Symbol" w:hint="default"/>
      </w:rPr>
    </w:lvl>
    <w:lvl w:ilvl="7" w:tplc="08090003">
      <w:start w:val="1"/>
      <w:numFmt w:val="bullet"/>
      <w:lvlText w:val="o"/>
      <w:lvlJc w:val="left"/>
      <w:pPr>
        <w:ind w:left="6630" w:hanging="360"/>
      </w:pPr>
      <w:rPr>
        <w:rFonts w:ascii="Courier New" w:hAnsi="Courier New" w:cs="Courier New" w:hint="default"/>
      </w:rPr>
    </w:lvl>
    <w:lvl w:ilvl="8" w:tplc="08090005">
      <w:start w:val="1"/>
      <w:numFmt w:val="bullet"/>
      <w:lvlText w:val=""/>
      <w:lvlJc w:val="left"/>
      <w:pPr>
        <w:ind w:left="7350" w:hanging="360"/>
      </w:pPr>
      <w:rPr>
        <w:rFonts w:ascii="Wingdings" w:hAnsi="Wingdings" w:hint="default"/>
      </w:rPr>
    </w:lvl>
  </w:abstractNum>
  <w:abstractNum w:abstractNumId="35" w15:restartNumberingAfterBreak="0">
    <w:nsid w:val="5DD57874"/>
    <w:multiLevelType w:val="hybridMultilevel"/>
    <w:tmpl w:val="9498004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6" w15:restartNumberingAfterBreak="0">
    <w:nsid w:val="5E0E7ECD"/>
    <w:multiLevelType w:val="hybridMultilevel"/>
    <w:tmpl w:val="98F217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E3D233C"/>
    <w:multiLevelType w:val="hybridMultilevel"/>
    <w:tmpl w:val="DD7A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9F0957"/>
    <w:multiLevelType w:val="multilevel"/>
    <w:tmpl w:val="F1D4DDC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277313"/>
    <w:multiLevelType w:val="hybridMultilevel"/>
    <w:tmpl w:val="02F0F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F4C6A"/>
    <w:multiLevelType w:val="hybridMultilevel"/>
    <w:tmpl w:val="D45C8F7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1" w15:restartNumberingAfterBreak="0">
    <w:nsid w:val="79E16E5C"/>
    <w:multiLevelType w:val="hybridMultilevel"/>
    <w:tmpl w:val="294469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A7E77E2"/>
    <w:multiLevelType w:val="hybridMultilevel"/>
    <w:tmpl w:val="CCEAA9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B594ECC"/>
    <w:multiLevelType w:val="hybridMultilevel"/>
    <w:tmpl w:val="6BE47A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568F4"/>
    <w:multiLevelType w:val="hybridMultilevel"/>
    <w:tmpl w:val="39A4B7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F1B7338"/>
    <w:multiLevelType w:val="hybridMultilevel"/>
    <w:tmpl w:val="9CB2E8FC"/>
    <w:lvl w:ilvl="0" w:tplc="6BF63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0819">
    <w:abstractNumId w:val="30"/>
  </w:num>
  <w:num w:numId="2" w16cid:durableId="520321776">
    <w:abstractNumId w:val="26"/>
  </w:num>
  <w:num w:numId="3" w16cid:durableId="1410421822">
    <w:abstractNumId w:val="17"/>
  </w:num>
  <w:num w:numId="4" w16cid:durableId="1012344760">
    <w:abstractNumId w:val="33"/>
  </w:num>
  <w:num w:numId="5" w16cid:durableId="116218852">
    <w:abstractNumId w:val="15"/>
  </w:num>
  <w:num w:numId="6" w16cid:durableId="1329167853">
    <w:abstractNumId w:val="42"/>
  </w:num>
  <w:num w:numId="7" w16cid:durableId="1125466388">
    <w:abstractNumId w:val="40"/>
  </w:num>
  <w:num w:numId="8" w16cid:durableId="2038965118">
    <w:abstractNumId w:val="36"/>
  </w:num>
  <w:num w:numId="9" w16cid:durableId="1905555776">
    <w:abstractNumId w:val="35"/>
  </w:num>
  <w:num w:numId="10" w16cid:durableId="1879858571">
    <w:abstractNumId w:val="38"/>
  </w:num>
  <w:num w:numId="11" w16cid:durableId="538586252">
    <w:abstractNumId w:val="18"/>
  </w:num>
  <w:num w:numId="12" w16cid:durableId="1525091729">
    <w:abstractNumId w:val="43"/>
  </w:num>
  <w:num w:numId="13" w16cid:durableId="771975762">
    <w:abstractNumId w:val="10"/>
  </w:num>
  <w:num w:numId="14" w16cid:durableId="85813046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9093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890048">
    <w:abstractNumId w:val="14"/>
  </w:num>
  <w:num w:numId="17" w16cid:durableId="1025211924">
    <w:abstractNumId w:val="27"/>
  </w:num>
  <w:num w:numId="18" w16cid:durableId="42147236">
    <w:abstractNumId w:val="1"/>
  </w:num>
  <w:num w:numId="19" w16cid:durableId="476922536">
    <w:abstractNumId w:val="2"/>
  </w:num>
  <w:num w:numId="20" w16cid:durableId="1232810348">
    <w:abstractNumId w:val="0"/>
  </w:num>
  <w:num w:numId="21" w16cid:durableId="1552696208">
    <w:abstractNumId w:val="3"/>
  </w:num>
  <w:num w:numId="22" w16cid:durableId="1177160031">
    <w:abstractNumId w:val="21"/>
  </w:num>
  <w:num w:numId="23" w16cid:durableId="1843930264">
    <w:abstractNumId w:val="13"/>
  </w:num>
  <w:num w:numId="24" w16cid:durableId="480199777">
    <w:abstractNumId w:val="24"/>
  </w:num>
  <w:num w:numId="25" w16cid:durableId="1818834152">
    <w:abstractNumId w:val="39"/>
  </w:num>
  <w:num w:numId="26" w16cid:durableId="1567643025">
    <w:abstractNumId w:val="23"/>
  </w:num>
  <w:num w:numId="27" w16cid:durableId="338242317">
    <w:abstractNumId w:val="4"/>
  </w:num>
  <w:num w:numId="28" w16cid:durableId="977030406">
    <w:abstractNumId w:val="9"/>
  </w:num>
  <w:num w:numId="29" w16cid:durableId="1442797719">
    <w:abstractNumId w:val="32"/>
  </w:num>
  <w:num w:numId="30" w16cid:durableId="195967603">
    <w:abstractNumId w:val="20"/>
  </w:num>
  <w:num w:numId="31" w16cid:durableId="421949077">
    <w:abstractNumId w:val="5"/>
  </w:num>
  <w:num w:numId="32" w16cid:durableId="921528502">
    <w:abstractNumId w:val="19"/>
  </w:num>
  <w:num w:numId="33" w16cid:durableId="15887318">
    <w:abstractNumId w:val="45"/>
  </w:num>
  <w:num w:numId="34" w16cid:durableId="724379506">
    <w:abstractNumId w:val="8"/>
  </w:num>
  <w:num w:numId="35" w16cid:durableId="2021620533">
    <w:abstractNumId w:val="44"/>
  </w:num>
  <w:num w:numId="36" w16cid:durableId="1645086955">
    <w:abstractNumId w:val="22"/>
  </w:num>
  <w:num w:numId="37" w16cid:durableId="1363046806">
    <w:abstractNumId w:val="41"/>
  </w:num>
  <w:num w:numId="38" w16cid:durableId="1211917906">
    <w:abstractNumId w:val="11"/>
  </w:num>
  <w:num w:numId="39" w16cid:durableId="1524054223">
    <w:abstractNumId w:val="37"/>
  </w:num>
  <w:num w:numId="40" w16cid:durableId="217254702">
    <w:abstractNumId w:val="29"/>
  </w:num>
  <w:num w:numId="41" w16cid:durableId="381485633">
    <w:abstractNumId w:val="12"/>
  </w:num>
  <w:num w:numId="42" w16cid:durableId="140540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413853">
    <w:abstractNumId w:val="16"/>
  </w:num>
  <w:num w:numId="44" w16cid:durableId="713967338">
    <w:abstractNumId w:val="34"/>
  </w:num>
  <w:num w:numId="45" w16cid:durableId="1453094739">
    <w:abstractNumId w:val="28"/>
  </w:num>
  <w:num w:numId="46" w16cid:durableId="338628849">
    <w:abstractNumId w:val="6"/>
  </w:num>
  <w:num w:numId="47" w16cid:durableId="592470068">
    <w:abstractNumId w:val="7"/>
  </w:num>
  <w:num w:numId="48" w16cid:durableId="131278291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2B7E"/>
    <w:rsid w:val="000738F3"/>
    <w:rsid w:val="00073C25"/>
    <w:rsid w:val="00073F3C"/>
    <w:rsid w:val="00074364"/>
    <w:rsid w:val="00074699"/>
    <w:rsid w:val="000749E5"/>
    <w:rsid w:val="00075520"/>
    <w:rsid w:val="000759E1"/>
    <w:rsid w:val="0007680F"/>
    <w:rsid w:val="0007691F"/>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837"/>
    <w:rsid w:val="00085ECB"/>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3B4C"/>
    <w:rsid w:val="000A3F27"/>
    <w:rsid w:val="000A4779"/>
    <w:rsid w:val="000A5641"/>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5A37"/>
    <w:rsid w:val="00135F4E"/>
    <w:rsid w:val="0013657E"/>
    <w:rsid w:val="00136596"/>
    <w:rsid w:val="001369DF"/>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678"/>
    <w:rsid w:val="00150149"/>
    <w:rsid w:val="00150391"/>
    <w:rsid w:val="00150709"/>
    <w:rsid w:val="00150AED"/>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848"/>
    <w:rsid w:val="001A1A8B"/>
    <w:rsid w:val="001A1BE7"/>
    <w:rsid w:val="001A1F51"/>
    <w:rsid w:val="001A2099"/>
    <w:rsid w:val="001A209C"/>
    <w:rsid w:val="001A28FB"/>
    <w:rsid w:val="001A41AF"/>
    <w:rsid w:val="001A4332"/>
    <w:rsid w:val="001A47BF"/>
    <w:rsid w:val="001A4C5B"/>
    <w:rsid w:val="001A54B2"/>
    <w:rsid w:val="001A56C7"/>
    <w:rsid w:val="001A59FB"/>
    <w:rsid w:val="001A6AA2"/>
    <w:rsid w:val="001A7CAC"/>
    <w:rsid w:val="001A7E80"/>
    <w:rsid w:val="001B01A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50CF"/>
    <w:rsid w:val="001F561E"/>
    <w:rsid w:val="001F5CF9"/>
    <w:rsid w:val="001F5FB8"/>
    <w:rsid w:val="001F6360"/>
    <w:rsid w:val="001F6558"/>
    <w:rsid w:val="001F7109"/>
    <w:rsid w:val="001F78E7"/>
    <w:rsid w:val="001F7931"/>
    <w:rsid w:val="001F7C3A"/>
    <w:rsid w:val="001F7D11"/>
    <w:rsid w:val="0020003D"/>
    <w:rsid w:val="00200088"/>
    <w:rsid w:val="00200684"/>
    <w:rsid w:val="002009C1"/>
    <w:rsid w:val="00201663"/>
    <w:rsid w:val="002016D2"/>
    <w:rsid w:val="0020233F"/>
    <w:rsid w:val="00202B41"/>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10F9"/>
    <w:rsid w:val="00281C7C"/>
    <w:rsid w:val="00282927"/>
    <w:rsid w:val="00282A63"/>
    <w:rsid w:val="0028318C"/>
    <w:rsid w:val="00283272"/>
    <w:rsid w:val="002833DF"/>
    <w:rsid w:val="00283472"/>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A60"/>
    <w:rsid w:val="00333F7F"/>
    <w:rsid w:val="0033400F"/>
    <w:rsid w:val="003341F8"/>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71B"/>
    <w:rsid w:val="00381D40"/>
    <w:rsid w:val="00381D64"/>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DB9"/>
    <w:rsid w:val="004B4DD6"/>
    <w:rsid w:val="004B4E9D"/>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EBC"/>
    <w:rsid w:val="005C2942"/>
    <w:rsid w:val="005C2B6C"/>
    <w:rsid w:val="005C2C02"/>
    <w:rsid w:val="005C3592"/>
    <w:rsid w:val="005C3892"/>
    <w:rsid w:val="005C3CA5"/>
    <w:rsid w:val="005C44B3"/>
    <w:rsid w:val="005C4EA9"/>
    <w:rsid w:val="005C500D"/>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3D10"/>
    <w:rsid w:val="005F49C9"/>
    <w:rsid w:val="005F4C51"/>
    <w:rsid w:val="005F5069"/>
    <w:rsid w:val="005F69B4"/>
    <w:rsid w:val="005F6BEE"/>
    <w:rsid w:val="005F7F7A"/>
    <w:rsid w:val="00600482"/>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6E5A"/>
    <w:rsid w:val="00627350"/>
    <w:rsid w:val="006273DC"/>
    <w:rsid w:val="0062793A"/>
    <w:rsid w:val="00630690"/>
    <w:rsid w:val="006308C5"/>
    <w:rsid w:val="00631656"/>
    <w:rsid w:val="006317A5"/>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2CF7"/>
    <w:rsid w:val="006E3572"/>
    <w:rsid w:val="006E39C8"/>
    <w:rsid w:val="006E3A4F"/>
    <w:rsid w:val="006E3BD8"/>
    <w:rsid w:val="006E3D0C"/>
    <w:rsid w:val="006E40E2"/>
    <w:rsid w:val="006E41E9"/>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7015"/>
    <w:rsid w:val="007905F1"/>
    <w:rsid w:val="00790716"/>
    <w:rsid w:val="00791433"/>
    <w:rsid w:val="0079171D"/>
    <w:rsid w:val="00791C47"/>
    <w:rsid w:val="007920E8"/>
    <w:rsid w:val="007920F7"/>
    <w:rsid w:val="00792250"/>
    <w:rsid w:val="007942F6"/>
    <w:rsid w:val="007944FD"/>
    <w:rsid w:val="00794550"/>
    <w:rsid w:val="00794B32"/>
    <w:rsid w:val="00794C82"/>
    <w:rsid w:val="00794E86"/>
    <w:rsid w:val="00795986"/>
    <w:rsid w:val="00796183"/>
    <w:rsid w:val="00796271"/>
    <w:rsid w:val="00796420"/>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42AA"/>
    <w:rsid w:val="007B440E"/>
    <w:rsid w:val="007B4459"/>
    <w:rsid w:val="007B4896"/>
    <w:rsid w:val="007B546F"/>
    <w:rsid w:val="007B5856"/>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1ADC"/>
    <w:rsid w:val="008C23BB"/>
    <w:rsid w:val="008C252B"/>
    <w:rsid w:val="008C2670"/>
    <w:rsid w:val="008C26FC"/>
    <w:rsid w:val="008C2710"/>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2159"/>
    <w:rsid w:val="00912524"/>
    <w:rsid w:val="00912B52"/>
    <w:rsid w:val="0091491F"/>
    <w:rsid w:val="00914D6D"/>
    <w:rsid w:val="00914D76"/>
    <w:rsid w:val="00914EA7"/>
    <w:rsid w:val="009150B3"/>
    <w:rsid w:val="009154FE"/>
    <w:rsid w:val="00916355"/>
    <w:rsid w:val="00916631"/>
    <w:rsid w:val="00916852"/>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F3B"/>
    <w:rsid w:val="00935944"/>
    <w:rsid w:val="00936168"/>
    <w:rsid w:val="00936180"/>
    <w:rsid w:val="00936515"/>
    <w:rsid w:val="0093698B"/>
    <w:rsid w:val="00936D55"/>
    <w:rsid w:val="00937011"/>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E5F"/>
    <w:rsid w:val="00985E96"/>
    <w:rsid w:val="00985F43"/>
    <w:rsid w:val="0098664A"/>
    <w:rsid w:val="00986E6E"/>
    <w:rsid w:val="00986F24"/>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895"/>
    <w:rsid w:val="00A02F02"/>
    <w:rsid w:val="00A031D0"/>
    <w:rsid w:val="00A03486"/>
    <w:rsid w:val="00A03EEE"/>
    <w:rsid w:val="00A0596A"/>
    <w:rsid w:val="00A059C7"/>
    <w:rsid w:val="00A05C28"/>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CBA"/>
    <w:rsid w:val="00A96F25"/>
    <w:rsid w:val="00A97A93"/>
    <w:rsid w:val="00A97D97"/>
    <w:rsid w:val="00AA009D"/>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DFB"/>
    <w:rsid w:val="00B14176"/>
    <w:rsid w:val="00B14357"/>
    <w:rsid w:val="00B14745"/>
    <w:rsid w:val="00B1531E"/>
    <w:rsid w:val="00B16644"/>
    <w:rsid w:val="00B16685"/>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016"/>
    <w:rsid w:val="00B5644A"/>
    <w:rsid w:val="00B5645A"/>
    <w:rsid w:val="00B568BD"/>
    <w:rsid w:val="00B5728C"/>
    <w:rsid w:val="00B573BA"/>
    <w:rsid w:val="00B5793C"/>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1397"/>
    <w:rsid w:val="00BE1B2B"/>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8E9"/>
    <w:rsid w:val="00C15CB5"/>
    <w:rsid w:val="00C16511"/>
    <w:rsid w:val="00C16743"/>
    <w:rsid w:val="00C16C69"/>
    <w:rsid w:val="00C176BF"/>
    <w:rsid w:val="00C17C5E"/>
    <w:rsid w:val="00C2014A"/>
    <w:rsid w:val="00C20504"/>
    <w:rsid w:val="00C20B93"/>
    <w:rsid w:val="00C20C1D"/>
    <w:rsid w:val="00C20DEF"/>
    <w:rsid w:val="00C211B6"/>
    <w:rsid w:val="00C21287"/>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7E1"/>
    <w:rsid w:val="00C55A61"/>
    <w:rsid w:val="00C55A72"/>
    <w:rsid w:val="00C55ABA"/>
    <w:rsid w:val="00C562CF"/>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36E"/>
    <w:rsid w:val="00C653F1"/>
    <w:rsid w:val="00C6583B"/>
    <w:rsid w:val="00C65C37"/>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C15"/>
    <w:rsid w:val="00CC6248"/>
    <w:rsid w:val="00CC663D"/>
    <w:rsid w:val="00CC6A2F"/>
    <w:rsid w:val="00CC7626"/>
    <w:rsid w:val="00CD0235"/>
    <w:rsid w:val="00CD0B9C"/>
    <w:rsid w:val="00CD17F8"/>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D6B"/>
    <w:rsid w:val="00DE7167"/>
    <w:rsid w:val="00DE727C"/>
    <w:rsid w:val="00DE754D"/>
    <w:rsid w:val="00DE77D2"/>
    <w:rsid w:val="00DE7B6D"/>
    <w:rsid w:val="00DE7C76"/>
    <w:rsid w:val="00DE7F93"/>
    <w:rsid w:val="00DE7FF1"/>
    <w:rsid w:val="00DF004E"/>
    <w:rsid w:val="00DF0213"/>
    <w:rsid w:val="00DF1E30"/>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779"/>
    <w:rsid w:val="00E1066B"/>
    <w:rsid w:val="00E118EC"/>
    <w:rsid w:val="00E12B30"/>
    <w:rsid w:val="00E12D02"/>
    <w:rsid w:val="00E12D25"/>
    <w:rsid w:val="00E141B6"/>
    <w:rsid w:val="00E151EB"/>
    <w:rsid w:val="00E154ED"/>
    <w:rsid w:val="00E15F2E"/>
    <w:rsid w:val="00E16353"/>
    <w:rsid w:val="00E16F1F"/>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B32"/>
    <w:rsid w:val="00E53F43"/>
    <w:rsid w:val="00E545A5"/>
    <w:rsid w:val="00E54956"/>
    <w:rsid w:val="00E54DD5"/>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F47"/>
    <w:rsid w:val="00EE242E"/>
    <w:rsid w:val="00EE3624"/>
    <w:rsid w:val="00EE4207"/>
    <w:rsid w:val="00EE49A8"/>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FCB"/>
    <w:rsid w:val="00F537AF"/>
    <w:rsid w:val="00F5409E"/>
    <w:rsid w:val="00F542F8"/>
    <w:rsid w:val="00F54A44"/>
    <w:rsid w:val="00F550B1"/>
    <w:rsid w:val="00F56763"/>
    <w:rsid w:val="00F5726E"/>
    <w:rsid w:val="00F578A4"/>
    <w:rsid w:val="00F60A4F"/>
    <w:rsid w:val="00F60B46"/>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C0B"/>
    <w:rsid w:val="00F724A0"/>
    <w:rsid w:val="00F72712"/>
    <w:rsid w:val="00F72916"/>
    <w:rsid w:val="00F72DCD"/>
    <w:rsid w:val="00F7300D"/>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D58"/>
    <w:rsid w:val="00F83E5F"/>
    <w:rsid w:val="00F8408B"/>
    <w:rsid w:val="00F8464C"/>
    <w:rsid w:val="00F86040"/>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7B"/>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590AB9B7-4888-4A61-97AA-CA4B79B3FEAC}"/>
</file>

<file path=customXml/itemProps3.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4.xml><?xml version="1.0" encoding="utf-8"?>
<ds:datastoreItem xmlns:ds="http://schemas.openxmlformats.org/officeDocument/2006/customXml" ds:itemID="{CF1546E7-7D08-4567-9B3C-A6ED62B36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6</cp:revision>
  <cp:lastPrinted>2023-11-08T09:50:00Z</cp:lastPrinted>
  <dcterms:created xsi:type="dcterms:W3CDTF">2023-10-16T13:01:00Z</dcterms:created>
  <dcterms:modified xsi:type="dcterms:W3CDTF">2023-11-08T09:50:00Z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